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3F57FF" w14:textId="77777777" w:rsidR="00AE0B7F" w:rsidRPr="00AE0B7F" w:rsidRDefault="00AE0B7F" w:rsidP="00AE0B7F">
      <w:pPr>
        <w:spacing w:line="240" w:lineRule="auto"/>
        <w:contextualSpacing/>
        <w:jc w:val="center"/>
        <w:rPr>
          <w:rFonts w:ascii="Times New Roman" w:hAnsi="Times New Roman" w:cs="Times New Roman"/>
        </w:rPr>
      </w:pPr>
      <w:r w:rsidRPr="00AE0B7F">
        <w:rPr>
          <w:rFonts w:ascii="Times New Roman" w:hAnsi="Times New Roman" w:cs="Times New Roman"/>
          <w:b/>
          <w:bCs/>
        </w:rPr>
        <w:t>Direct Care Workforce Innovation Program</w:t>
      </w:r>
    </w:p>
    <w:p w14:paraId="1E12E1D5" w14:textId="0F52D015" w:rsidR="00AE0B7F" w:rsidRPr="00AE0B7F" w:rsidRDefault="00AE0B7F" w:rsidP="00D639B7">
      <w:pPr>
        <w:spacing w:line="240" w:lineRule="auto"/>
        <w:contextualSpacing/>
        <w:jc w:val="center"/>
        <w:rPr>
          <w:rFonts w:ascii="Times New Roman" w:hAnsi="Times New Roman" w:cs="Times New Roman"/>
        </w:rPr>
      </w:pPr>
      <w:r w:rsidRPr="00AE0B7F">
        <w:rPr>
          <w:rFonts w:ascii="Times New Roman" w:hAnsi="Times New Roman" w:cs="Times New Roman"/>
          <w:b/>
          <w:bCs/>
        </w:rPr>
        <w:t>Questions and Answers</w:t>
      </w:r>
      <w:r w:rsidRPr="00AE0B7F">
        <w:rPr>
          <w:rFonts w:ascii="Times New Roman" w:hAnsi="Times New Roman" w:cs="Times New Roman"/>
        </w:rPr>
        <w:br/>
      </w:r>
    </w:p>
    <w:p w14:paraId="15782960" w14:textId="77777777" w:rsidR="00D639B7" w:rsidRDefault="00AE0B7F" w:rsidP="00D639B7">
      <w:pPr>
        <w:pStyle w:val="ListParagraph"/>
        <w:numPr>
          <w:ilvl w:val="0"/>
          <w:numId w:val="21"/>
        </w:numPr>
        <w:spacing w:line="240" w:lineRule="auto"/>
        <w:ind w:left="504"/>
        <w:rPr>
          <w:rFonts w:ascii="Times New Roman" w:hAnsi="Times New Roman" w:cs="Times New Roman"/>
        </w:rPr>
      </w:pPr>
      <w:r w:rsidRPr="001F1B9E">
        <w:rPr>
          <w:rFonts w:ascii="Times New Roman" w:hAnsi="Times New Roman" w:cs="Times New Roman"/>
          <w:b/>
          <w:bCs/>
        </w:rPr>
        <w:t>Question:</w:t>
      </w:r>
      <w:r w:rsidRPr="001F1B9E">
        <w:rPr>
          <w:rFonts w:ascii="Times New Roman" w:hAnsi="Times New Roman" w:cs="Times New Roman"/>
        </w:rPr>
        <w:t xml:space="preserve"> Are applicants required to demonstrate that they have strategies in place to capture the reporting metrics required for the program?</w:t>
      </w:r>
    </w:p>
    <w:p w14:paraId="18B4A7E7" w14:textId="648BF2B1" w:rsidR="00D639B7" w:rsidRDefault="00AE0B7F" w:rsidP="00D639B7">
      <w:pPr>
        <w:pStyle w:val="ListParagraph"/>
        <w:spacing w:line="240" w:lineRule="auto"/>
        <w:ind w:left="504"/>
        <w:rPr>
          <w:rFonts w:ascii="Times New Roman" w:hAnsi="Times New Roman" w:cs="Times New Roman"/>
        </w:rPr>
      </w:pPr>
      <w:r w:rsidRPr="00D639B7">
        <w:rPr>
          <w:rFonts w:ascii="Times New Roman" w:hAnsi="Times New Roman" w:cs="Times New Roman"/>
          <w:b/>
          <w:bCs/>
        </w:rPr>
        <w:t xml:space="preserve">Answer: </w:t>
      </w:r>
      <w:r w:rsidRPr="00D639B7">
        <w:rPr>
          <w:rFonts w:ascii="Times New Roman" w:hAnsi="Times New Roman" w:cs="Times New Roman"/>
        </w:rPr>
        <w:t xml:space="preserve">No, the application does not require projects to demonstrate or justify that they will be able to capture the required program deliverables; however, grantees may choose to submit supplemental information along with their applications that </w:t>
      </w:r>
      <w:proofErr w:type="gramStart"/>
      <w:r w:rsidRPr="00D639B7">
        <w:rPr>
          <w:rFonts w:ascii="Times New Roman" w:hAnsi="Times New Roman" w:cs="Times New Roman"/>
        </w:rPr>
        <w:t>demonstrates</w:t>
      </w:r>
      <w:proofErr w:type="gramEnd"/>
      <w:r w:rsidRPr="00D639B7">
        <w:rPr>
          <w:rFonts w:ascii="Times New Roman" w:hAnsi="Times New Roman" w:cs="Times New Roman"/>
        </w:rPr>
        <w:t xml:space="preserve"> their ability to accurately capture data.</w:t>
      </w:r>
    </w:p>
    <w:p w14:paraId="277D9B74" w14:textId="77777777" w:rsidR="00D639B7" w:rsidRPr="00AE0B7F" w:rsidRDefault="00D639B7" w:rsidP="00D639B7">
      <w:pPr>
        <w:pStyle w:val="ListParagraph"/>
        <w:spacing w:line="240" w:lineRule="auto"/>
        <w:ind w:left="504"/>
        <w:rPr>
          <w:rFonts w:ascii="Times New Roman" w:hAnsi="Times New Roman" w:cs="Times New Roman"/>
        </w:rPr>
      </w:pPr>
    </w:p>
    <w:p w14:paraId="6814D35E" w14:textId="77777777" w:rsidR="00D639B7" w:rsidRDefault="00AE0B7F" w:rsidP="00D639B7">
      <w:pPr>
        <w:pStyle w:val="ListParagraph"/>
        <w:numPr>
          <w:ilvl w:val="0"/>
          <w:numId w:val="21"/>
        </w:numPr>
        <w:spacing w:line="240" w:lineRule="auto"/>
        <w:ind w:left="504"/>
        <w:rPr>
          <w:rFonts w:ascii="Times New Roman" w:hAnsi="Times New Roman" w:cs="Times New Roman"/>
        </w:rPr>
      </w:pPr>
      <w:r w:rsidRPr="001F1B9E">
        <w:rPr>
          <w:rFonts w:ascii="Times New Roman" w:hAnsi="Times New Roman" w:cs="Times New Roman"/>
          <w:b/>
          <w:bCs/>
        </w:rPr>
        <w:t>Question:</w:t>
      </w:r>
      <w:r w:rsidRPr="001F1B9E">
        <w:rPr>
          <w:rFonts w:ascii="Times New Roman" w:hAnsi="Times New Roman" w:cs="Times New Roman"/>
        </w:rPr>
        <w:t xml:space="preserve"> Does the training itself have to end with a promotion or credential?</w:t>
      </w:r>
    </w:p>
    <w:p w14:paraId="47114EF9" w14:textId="19459466" w:rsidR="00D639B7" w:rsidRDefault="00AE0B7F" w:rsidP="00D639B7">
      <w:pPr>
        <w:pStyle w:val="ListParagraph"/>
        <w:spacing w:line="240" w:lineRule="auto"/>
        <w:ind w:left="504"/>
        <w:rPr>
          <w:rFonts w:ascii="Times New Roman" w:hAnsi="Times New Roman" w:cs="Times New Roman"/>
        </w:rPr>
      </w:pPr>
      <w:r w:rsidRPr="00D639B7">
        <w:rPr>
          <w:rFonts w:ascii="Times New Roman" w:hAnsi="Times New Roman" w:cs="Times New Roman"/>
          <w:b/>
          <w:bCs/>
        </w:rPr>
        <w:t>Answer:</w:t>
      </w:r>
      <w:r w:rsidRPr="00D639B7">
        <w:rPr>
          <w:rFonts w:ascii="Times New Roman" w:hAnsi="Times New Roman" w:cs="Times New Roman"/>
        </w:rPr>
        <w:t xml:space="preserve"> There are no requirements that participants earn a wage increase or title promotion, but they must be able to earn an industry-recognized credential upon training completion.</w:t>
      </w:r>
    </w:p>
    <w:p w14:paraId="41140AFD" w14:textId="77777777" w:rsidR="00D639B7" w:rsidRPr="00D639B7" w:rsidRDefault="00D639B7" w:rsidP="00D639B7">
      <w:pPr>
        <w:pStyle w:val="ListParagraph"/>
        <w:spacing w:line="240" w:lineRule="auto"/>
        <w:ind w:left="504"/>
        <w:rPr>
          <w:rFonts w:ascii="Times New Roman" w:hAnsi="Times New Roman" w:cs="Times New Roman"/>
        </w:rPr>
      </w:pPr>
    </w:p>
    <w:p w14:paraId="534DF556" w14:textId="77777777" w:rsidR="00D639B7" w:rsidRDefault="00AE0B7F" w:rsidP="00D639B7">
      <w:pPr>
        <w:pStyle w:val="ListParagraph"/>
        <w:numPr>
          <w:ilvl w:val="0"/>
          <w:numId w:val="21"/>
        </w:numPr>
        <w:spacing w:line="240" w:lineRule="auto"/>
        <w:ind w:left="504"/>
        <w:rPr>
          <w:rFonts w:ascii="Times New Roman" w:hAnsi="Times New Roman" w:cs="Times New Roman"/>
        </w:rPr>
      </w:pPr>
      <w:r w:rsidRPr="00D639B7">
        <w:rPr>
          <w:rFonts w:ascii="Times New Roman" w:hAnsi="Times New Roman" w:cs="Times New Roman"/>
          <w:b/>
          <w:bCs/>
        </w:rPr>
        <w:t>Question:</w:t>
      </w:r>
      <w:r w:rsidRPr="00D639B7">
        <w:rPr>
          <w:rFonts w:ascii="Times New Roman" w:hAnsi="Times New Roman" w:cs="Times New Roman"/>
        </w:rPr>
        <w:t xml:space="preserve"> Does it make a difference if there are only 1-2 students in a program compared to larger cohorts?</w:t>
      </w:r>
    </w:p>
    <w:p w14:paraId="4DF19A4A" w14:textId="345D4249" w:rsidR="00D639B7" w:rsidRDefault="00AE0B7F" w:rsidP="00D639B7">
      <w:pPr>
        <w:pStyle w:val="ListParagraph"/>
        <w:spacing w:line="240" w:lineRule="auto"/>
        <w:ind w:left="504"/>
        <w:rPr>
          <w:rFonts w:ascii="Times New Roman" w:hAnsi="Times New Roman" w:cs="Times New Roman"/>
        </w:rPr>
      </w:pPr>
      <w:r w:rsidRPr="00D639B7">
        <w:rPr>
          <w:rFonts w:ascii="Times New Roman" w:hAnsi="Times New Roman" w:cs="Times New Roman"/>
          <w:b/>
          <w:bCs/>
        </w:rPr>
        <w:t>Answer:</w:t>
      </w:r>
      <w:r w:rsidRPr="00D639B7">
        <w:rPr>
          <w:rFonts w:ascii="Times New Roman" w:hAnsi="Times New Roman" w:cs="Times New Roman"/>
        </w:rPr>
        <w:t xml:space="preserve"> Review teams will not be instructed to weigh applications in favor of those that serve more individuals. Review teams are assessing applications based on the quality of the project proposed and the project’s adherence to grant application requirements.</w:t>
      </w:r>
    </w:p>
    <w:p w14:paraId="2CD68FD1" w14:textId="77777777" w:rsidR="00D639B7" w:rsidRPr="00D639B7" w:rsidRDefault="00D639B7" w:rsidP="00D639B7">
      <w:pPr>
        <w:pStyle w:val="ListParagraph"/>
        <w:spacing w:line="240" w:lineRule="auto"/>
        <w:ind w:left="504"/>
        <w:rPr>
          <w:rFonts w:ascii="Times New Roman" w:hAnsi="Times New Roman" w:cs="Times New Roman"/>
        </w:rPr>
      </w:pPr>
    </w:p>
    <w:p w14:paraId="16711B37" w14:textId="77777777" w:rsidR="00D639B7" w:rsidRDefault="00AE0B7F" w:rsidP="00D639B7">
      <w:pPr>
        <w:pStyle w:val="ListParagraph"/>
        <w:numPr>
          <w:ilvl w:val="0"/>
          <w:numId w:val="21"/>
        </w:numPr>
        <w:spacing w:line="240" w:lineRule="auto"/>
        <w:ind w:left="504"/>
        <w:rPr>
          <w:rFonts w:ascii="Times New Roman" w:hAnsi="Times New Roman" w:cs="Times New Roman"/>
        </w:rPr>
      </w:pPr>
      <w:r w:rsidRPr="00D639B7">
        <w:rPr>
          <w:rFonts w:ascii="Times New Roman" w:hAnsi="Times New Roman" w:cs="Times New Roman"/>
          <w:b/>
          <w:bCs/>
        </w:rPr>
        <w:t>Question:</w:t>
      </w:r>
      <w:r w:rsidRPr="00D639B7">
        <w:rPr>
          <w:rFonts w:ascii="Times New Roman" w:hAnsi="Times New Roman" w:cs="Times New Roman"/>
        </w:rPr>
        <w:t xml:space="preserve"> Is there a </w:t>
      </w:r>
      <w:proofErr w:type="gramStart"/>
      <w:r w:rsidRPr="00D639B7">
        <w:rPr>
          <w:rFonts w:ascii="Times New Roman" w:hAnsi="Times New Roman" w:cs="Times New Roman"/>
        </w:rPr>
        <w:t>match</w:t>
      </w:r>
      <w:proofErr w:type="gramEnd"/>
      <w:r w:rsidRPr="00D639B7">
        <w:rPr>
          <w:rFonts w:ascii="Times New Roman" w:hAnsi="Times New Roman" w:cs="Times New Roman"/>
        </w:rPr>
        <w:t xml:space="preserve"> of funds required?</w:t>
      </w:r>
    </w:p>
    <w:p w14:paraId="2FC9D586" w14:textId="3581C494" w:rsidR="00D639B7" w:rsidRDefault="00AE0B7F" w:rsidP="00D639B7">
      <w:pPr>
        <w:pStyle w:val="ListParagraph"/>
        <w:spacing w:line="240" w:lineRule="auto"/>
        <w:ind w:left="504"/>
        <w:rPr>
          <w:rFonts w:ascii="Times New Roman" w:hAnsi="Times New Roman" w:cs="Times New Roman"/>
        </w:rPr>
      </w:pPr>
      <w:r w:rsidRPr="00D639B7">
        <w:rPr>
          <w:rFonts w:ascii="Times New Roman" w:hAnsi="Times New Roman" w:cs="Times New Roman"/>
          <w:b/>
          <w:bCs/>
        </w:rPr>
        <w:t xml:space="preserve">Answer: </w:t>
      </w:r>
      <w:r w:rsidRPr="00D639B7">
        <w:rPr>
          <w:rFonts w:ascii="Times New Roman" w:hAnsi="Times New Roman" w:cs="Times New Roman"/>
        </w:rPr>
        <w:t>Yes, applicants must be able to demonstrate a 100% cash or in-kind match of the requested award total. </w:t>
      </w:r>
    </w:p>
    <w:p w14:paraId="358A25F9" w14:textId="77777777" w:rsidR="00D639B7" w:rsidRPr="00AE0B7F" w:rsidRDefault="00D639B7" w:rsidP="00D639B7">
      <w:pPr>
        <w:pStyle w:val="ListParagraph"/>
        <w:spacing w:line="240" w:lineRule="auto"/>
        <w:ind w:left="504"/>
        <w:rPr>
          <w:rFonts w:ascii="Times New Roman" w:hAnsi="Times New Roman" w:cs="Times New Roman"/>
        </w:rPr>
      </w:pPr>
    </w:p>
    <w:p w14:paraId="55C95475" w14:textId="77777777" w:rsidR="00D639B7" w:rsidRDefault="00AE0B7F" w:rsidP="00D639B7">
      <w:pPr>
        <w:pStyle w:val="ListParagraph"/>
        <w:numPr>
          <w:ilvl w:val="0"/>
          <w:numId w:val="21"/>
        </w:numPr>
        <w:spacing w:line="240" w:lineRule="auto"/>
        <w:ind w:left="504"/>
        <w:rPr>
          <w:rFonts w:ascii="Times New Roman" w:hAnsi="Times New Roman" w:cs="Times New Roman"/>
        </w:rPr>
      </w:pPr>
      <w:r w:rsidRPr="00D639B7">
        <w:rPr>
          <w:rFonts w:ascii="Times New Roman" w:hAnsi="Times New Roman" w:cs="Times New Roman"/>
          <w:b/>
          <w:bCs/>
        </w:rPr>
        <w:t>Question:</w:t>
      </w:r>
      <w:r w:rsidRPr="00D639B7">
        <w:rPr>
          <w:rFonts w:ascii="Times New Roman" w:hAnsi="Times New Roman" w:cs="Times New Roman"/>
        </w:rPr>
        <w:t xml:space="preserve"> Does the training partner have to be a HBCU?</w:t>
      </w:r>
    </w:p>
    <w:p w14:paraId="70D3A4B8" w14:textId="4DF104FE" w:rsidR="00D639B7" w:rsidRDefault="00AE0B7F" w:rsidP="00D639B7">
      <w:pPr>
        <w:pStyle w:val="ListParagraph"/>
        <w:spacing w:line="240" w:lineRule="auto"/>
        <w:ind w:left="504"/>
        <w:rPr>
          <w:rFonts w:ascii="Times New Roman" w:hAnsi="Times New Roman" w:cs="Times New Roman"/>
        </w:rPr>
      </w:pPr>
      <w:r w:rsidRPr="00D639B7">
        <w:rPr>
          <w:rFonts w:ascii="Times New Roman" w:hAnsi="Times New Roman" w:cs="Times New Roman"/>
          <w:b/>
          <w:bCs/>
        </w:rPr>
        <w:t>Answer:</w:t>
      </w:r>
      <w:r w:rsidRPr="00D639B7">
        <w:rPr>
          <w:rFonts w:ascii="Times New Roman" w:hAnsi="Times New Roman" w:cs="Times New Roman"/>
        </w:rPr>
        <w:t xml:space="preserve"> No, there are no partnership requirements for the Direct Care Workforce Innovation Program; however, MD Labor strongly encourages partnerships between and among training providers, supportive service providers, and employers, as needed. </w:t>
      </w:r>
    </w:p>
    <w:p w14:paraId="27C483FF" w14:textId="77777777" w:rsidR="00D639B7" w:rsidRPr="00AE0B7F" w:rsidRDefault="00D639B7" w:rsidP="00D639B7">
      <w:pPr>
        <w:pStyle w:val="ListParagraph"/>
        <w:spacing w:line="240" w:lineRule="auto"/>
        <w:ind w:left="504"/>
        <w:rPr>
          <w:rFonts w:ascii="Times New Roman" w:hAnsi="Times New Roman" w:cs="Times New Roman"/>
        </w:rPr>
      </w:pPr>
    </w:p>
    <w:p w14:paraId="6724391B" w14:textId="77777777" w:rsidR="00D639B7" w:rsidRDefault="00AE0B7F" w:rsidP="00D639B7">
      <w:pPr>
        <w:pStyle w:val="ListParagraph"/>
        <w:numPr>
          <w:ilvl w:val="0"/>
          <w:numId w:val="21"/>
        </w:numPr>
        <w:spacing w:line="240" w:lineRule="auto"/>
        <w:ind w:left="504"/>
        <w:rPr>
          <w:rFonts w:ascii="Times New Roman" w:hAnsi="Times New Roman" w:cs="Times New Roman"/>
        </w:rPr>
      </w:pPr>
      <w:r w:rsidRPr="00D639B7">
        <w:rPr>
          <w:rFonts w:ascii="Times New Roman" w:hAnsi="Times New Roman" w:cs="Times New Roman"/>
          <w:b/>
          <w:bCs/>
        </w:rPr>
        <w:t>Question:</w:t>
      </w:r>
      <w:r w:rsidRPr="00D639B7">
        <w:rPr>
          <w:rFonts w:ascii="Times New Roman" w:hAnsi="Times New Roman" w:cs="Times New Roman"/>
        </w:rPr>
        <w:t xml:space="preserve"> Does the project plan with the projected job openings need to be submitted as an Excel spreadsheet? </w:t>
      </w:r>
    </w:p>
    <w:p w14:paraId="6AFC6D6B" w14:textId="2DE72739" w:rsidR="00D639B7" w:rsidRDefault="00AE0B7F" w:rsidP="00D639B7">
      <w:pPr>
        <w:pStyle w:val="ListParagraph"/>
        <w:spacing w:line="240" w:lineRule="auto"/>
        <w:ind w:left="504"/>
        <w:rPr>
          <w:rFonts w:ascii="Times New Roman" w:hAnsi="Times New Roman" w:cs="Times New Roman"/>
        </w:rPr>
      </w:pPr>
      <w:r w:rsidRPr="00D639B7">
        <w:rPr>
          <w:rFonts w:ascii="Times New Roman" w:hAnsi="Times New Roman" w:cs="Times New Roman"/>
          <w:b/>
          <w:bCs/>
        </w:rPr>
        <w:t>Answer:</w:t>
      </w:r>
      <w:r w:rsidRPr="00D639B7">
        <w:rPr>
          <w:rFonts w:ascii="Times New Roman" w:hAnsi="Times New Roman" w:cs="Times New Roman"/>
        </w:rPr>
        <w:t xml:space="preserve"> Question 12 on the grant application includes space for applicants to provide information on current or projected job opening or relevant Labor Market Information related to direct care workers in the region to be served by the project. An applicant may choose to submit supplemental documentation, if needed.</w:t>
      </w:r>
    </w:p>
    <w:p w14:paraId="6A3E5D12" w14:textId="77777777" w:rsidR="00D639B7" w:rsidRPr="00AE0B7F" w:rsidRDefault="00D639B7" w:rsidP="00D639B7">
      <w:pPr>
        <w:pStyle w:val="ListParagraph"/>
        <w:spacing w:line="240" w:lineRule="auto"/>
        <w:ind w:left="504"/>
        <w:rPr>
          <w:rFonts w:ascii="Times New Roman" w:hAnsi="Times New Roman" w:cs="Times New Roman"/>
        </w:rPr>
      </w:pPr>
    </w:p>
    <w:p w14:paraId="63330163" w14:textId="77777777" w:rsidR="00D639B7" w:rsidRDefault="00AE0B7F" w:rsidP="00D639B7">
      <w:pPr>
        <w:pStyle w:val="ListParagraph"/>
        <w:numPr>
          <w:ilvl w:val="0"/>
          <w:numId w:val="21"/>
        </w:numPr>
        <w:spacing w:line="240" w:lineRule="auto"/>
        <w:ind w:left="504"/>
        <w:rPr>
          <w:rFonts w:ascii="Times New Roman" w:hAnsi="Times New Roman" w:cs="Times New Roman"/>
        </w:rPr>
      </w:pPr>
      <w:r w:rsidRPr="00D639B7">
        <w:rPr>
          <w:rFonts w:ascii="Times New Roman" w:hAnsi="Times New Roman" w:cs="Times New Roman"/>
          <w:b/>
          <w:bCs/>
        </w:rPr>
        <w:t>Question:</w:t>
      </w:r>
      <w:r w:rsidRPr="00D639B7">
        <w:rPr>
          <w:rFonts w:ascii="Times New Roman" w:hAnsi="Times New Roman" w:cs="Times New Roman"/>
        </w:rPr>
        <w:t xml:space="preserve"> Can we mix some sources of Apprenticeship funds and use them for the match?</w:t>
      </w:r>
    </w:p>
    <w:p w14:paraId="1329E614" w14:textId="726D3910" w:rsidR="00AE0B7F" w:rsidRPr="00D639B7" w:rsidRDefault="00AE0B7F" w:rsidP="00D639B7">
      <w:pPr>
        <w:pStyle w:val="ListParagraph"/>
        <w:spacing w:line="240" w:lineRule="auto"/>
        <w:ind w:left="504"/>
        <w:rPr>
          <w:rFonts w:ascii="Times New Roman" w:hAnsi="Times New Roman" w:cs="Times New Roman"/>
        </w:rPr>
      </w:pPr>
      <w:r w:rsidRPr="00D639B7">
        <w:rPr>
          <w:rFonts w:ascii="Times New Roman" w:hAnsi="Times New Roman" w:cs="Times New Roman"/>
          <w:b/>
          <w:bCs/>
        </w:rPr>
        <w:t>Answer:</w:t>
      </w:r>
      <w:r w:rsidRPr="00D639B7">
        <w:rPr>
          <w:rFonts w:ascii="Times New Roman" w:hAnsi="Times New Roman" w:cs="Times New Roman"/>
        </w:rPr>
        <w:t xml:space="preserve"> Matching funds can include a variety of items such as but not limited to staff time, training space, and instructor costs. Matching funds may come from state, federal, philanthropic, or other in-kind sources. </w:t>
      </w:r>
    </w:p>
    <w:p w14:paraId="04E2DC7C" w14:textId="77777777" w:rsidR="00D254AE" w:rsidRPr="00AE0B7F" w:rsidRDefault="00D254AE" w:rsidP="00D639B7">
      <w:pPr>
        <w:spacing w:line="240" w:lineRule="auto"/>
        <w:contextualSpacing/>
        <w:rPr>
          <w:rFonts w:ascii="Times New Roman" w:hAnsi="Times New Roman" w:cs="Times New Roman"/>
        </w:rPr>
      </w:pPr>
    </w:p>
    <w:sectPr w:rsidR="00D254AE" w:rsidRPr="00AE0B7F" w:rsidSect="004E25B4">
      <w:headerReference w:type="default" r:id="rId7"/>
      <w:footerReference w:type="default" r:id="rId8"/>
      <w:headerReference w:type="first" r:id="rId9"/>
      <w:pgSz w:w="12240" w:h="15840"/>
      <w:pgMar w:top="216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A19E75" w14:textId="77777777" w:rsidR="00996E51" w:rsidRDefault="00996E51" w:rsidP="00F02110">
      <w:pPr>
        <w:spacing w:after="0" w:line="240" w:lineRule="auto"/>
      </w:pPr>
      <w:r>
        <w:separator/>
      </w:r>
    </w:p>
  </w:endnote>
  <w:endnote w:type="continuationSeparator" w:id="0">
    <w:p w14:paraId="0ED28042" w14:textId="77777777" w:rsidR="00996E51" w:rsidRDefault="00996E51" w:rsidP="00F021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652FAA9-7AC7-4998-B9EC-9C8C4563D032}"/>
    <w:embedBold r:id="rId2" w:fontKey="{01D7A6E3-AF3A-40E4-8D51-F626D86FEBF6}"/>
  </w:font>
  <w:font w:name="Segoe UI">
    <w:panose1 w:val="020B0502040204020203"/>
    <w:charset w:val="00"/>
    <w:family w:val="swiss"/>
    <w:pitch w:val="variable"/>
    <w:sig w:usb0="E4002EFF" w:usb1="C000E47F" w:usb2="00000009" w:usb3="00000000" w:csb0="000001FF" w:csb1="00000000"/>
    <w:embedRegular r:id="rId3" w:fontKey="{91AF2260-3925-4318-A1C9-B8DDE7BDB4E3}"/>
  </w:font>
  <w:font w:name="Century Gothic">
    <w:panose1 w:val="020B0502020202020204"/>
    <w:charset w:val="00"/>
    <w:family w:val="swiss"/>
    <w:pitch w:val="variable"/>
    <w:sig w:usb0="00000287" w:usb1="00000000" w:usb2="00000000" w:usb3="00000000" w:csb0="0000009F" w:csb1="00000000"/>
    <w:embedRegular r:id="rId4" w:fontKey="{CB8C9A26-C157-4AF6-B83F-F6F212F401F7}"/>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5" w:fontKey="{A3F4DFF8-E4B9-4F19-A5B4-09C8C76075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D963B" w14:textId="63ADEF40" w:rsidR="00462F8E" w:rsidRPr="00030711" w:rsidRDefault="00030711" w:rsidP="00D639B7">
    <w:pPr>
      <w:tabs>
        <w:tab w:val="center" w:pos="4680"/>
        <w:tab w:val="right" w:pos="9360"/>
      </w:tabs>
      <w:spacing w:before="240" w:after="0" w:line="240" w:lineRule="auto"/>
      <w:jc w:val="right"/>
      <w:rPr>
        <w:rFonts w:ascii="Times New Roman" w:eastAsia="Arial Unicode MS" w:hAnsi="Times New Roman" w:cs="Times New Roman"/>
      </w:rPr>
    </w:pPr>
    <w:r w:rsidRPr="00030711">
      <w:rPr>
        <w:rFonts w:ascii="Times New Roman" w:eastAsia="Arial Unicode MS" w:hAnsi="Times New Roman" w:cs="Times New Roman"/>
      </w:rPr>
      <w:t>Direct Care Workforce Innovation Program Q&amp;A | 1</w:t>
    </w:r>
    <w:r w:rsidR="00462F8E" w:rsidRPr="00030711">
      <w:rPr>
        <w:rFonts w:ascii="Times New Roman" w:eastAsia="Arial Unicode MS" w:hAnsi="Times New Roman" w:cs="Times New Roma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40ED51" w14:textId="77777777" w:rsidR="00996E51" w:rsidRDefault="00996E51" w:rsidP="00F02110">
      <w:pPr>
        <w:spacing w:after="0" w:line="240" w:lineRule="auto"/>
      </w:pPr>
      <w:r>
        <w:separator/>
      </w:r>
    </w:p>
  </w:footnote>
  <w:footnote w:type="continuationSeparator" w:id="0">
    <w:p w14:paraId="34FC25CF" w14:textId="77777777" w:rsidR="00996E51" w:rsidRDefault="00996E51" w:rsidP="00F021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C7B6C" w14:textId="77777777" w:rsidR="00AE0B7F" w:rsidRDefault="0062078A" w:rsidP="00AE0B7F">
    <w:pPr>
      <w:pStyle w:val="Header"/>
      <w:tabs>
        <w:tab w:val="clear" w:pos="4680"/>
      </w:tabs>
      <w:jc w:val="right"/>
    </w:pPr>
    <w:r w:rsidRPr="00B25EBE">
      <w:rPr>
        <w:rFonts w:ascii="Century Gothic" w:hAnsi="Century Gothic" w:cs="Times New Roman"/>
        <w:noProof/>
        <w:sz w:val="24"/>
        <w:szCs w:val="24"/>
      </w:rPr>
      <w:drawing>
        <wp:anchor distT="0" distB="0" distL="114300" distR="114300" simplePos="0" relativeHeight="251663360" behindDoc="0" locked="0" layoutInCell="1" allowOverlap="1" wp14:anchorId="7C01A519" wp14:editId="66279D40">
          <wp:simplePos x="0" y="0"/>
          <wp:positionH relativeFrom="margin">
            <wp:align>left</wp:align>
          </wp:positionH>
          <wp:positionV relativeFrom="paragraph">
            <wp:posOffset>9525</wp:posOffset>
          </wp:positionV>
          <wp:extent cx="2148840" cy="644652"/>
          <wp:effectExtent l="0" t="0" r="381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Labor_Logo-Full-Color.jpg"/>
                  <pic:cNvPicPr/>
                </pic:nvPicPr>
                <pic:blipFill>
                  <a:blip r:embed="rId1">
                    <a:extLst>
                      <a:ext uri="{28A0092B-C50C-407E-A947-70E740481C1C}">
                        <a14:useLocalDpi xmlns:a14="http://schemas.microsoft.com/office/drawing/2010/main" val="0"/>
                      </a:ext>
                    </a:extLst>
                  </a:blip>
                  <a:stretch>
                    <a:fillRect/>
                  </a:stretch>
                </pic:blipFill>
                <pic:spPr>
                  <a:xfrm>
                    <a:off x="0" y="0"/>
                    <a:ext cx="2156185" cy="646856"/>
                  </a:xfrm>
                  <a:prstGeom prst="rect">
                    <a:avLst/>
                  </a:prstGeom>
                </pic:spPr>
              </pic:pic>
            </a:graphicData>
          </a:graphic>
          <wp14:sizeRelH relativeFrom="page">
            <wp14:pctWidth>0</wp14:pctWidth>
          </wp14:sizeRelH>
          <wp14:sizeRelV relativeFrom="page">
            <wp14:pctHeight>0</wp14:pctHeight>
          </wp14:sizeRelV>
        </wp:anchor>
      </w:drawing>
    </w:r>
  </w:p>
  <w:p w14:paraId="45852DAE" w14:textId="77777777" w:rsidR="00AE0B7F" w:rsidRDefault="00AE0B7F" w:rsidP="00AE0B7F">
    <w:pPr>
      <w:pStyle w:val="Header"/>
      <w:tabs>
        <w:tab w:val="clear" w:pos="4680"/>
      </w:tabs>
      <w:jc w:val="right"/>
    </w:pPr>
  </w:p>
  <w:p w14:paraId="2E92BD3E" w14:textId="18C7D6B9" w:rsidR="00AE0B7F" w:rsidRDefault="00AE0B7F" w:rsidP="00AE0B7F">
    <w:pPr>
      <w:pStyle w:val="Header"/>
      <w:tabs>
        <w:tab w:val="clear" w:pos="4680"/>
      </w:tabs>
      <w:jc w:val="right"/>
    </w:pPr>
    <w:r>
      <w:t xml:space="preserve"> </w:t>
    </w:r>
  </w:p>
  <w:p w14:paraId="0FB17E61" w14:textId="27E54EC5" w:rsidR="00BA57E4" w:rsidRPr="00855AC0" w:rsidRDefault="0062078A" w:rsidP="00855AC0">
    <w:pPr>
      <w:pStyle w:val="Header"/>
      <w:jc w:val="right"/>
      <w:rPr>
        <w:rFonts w:ascii="Century Gothic" w:hAnsi="Century Gothic"/>
        <w:sz w:val="20"/>
        <w:szCs w:val="20"/>
      </w:rPr>
    </w:pPr>
    <w:r w:rsidRPr="00BF5348">
      <w:rPr>
        <w:rFonts w:ascii="Times New Roman" w:hAnsi="Times New Roman" w:cs="Times New Roman"/>
        <w:noProof/>
        <w:sz w:val="20"/>
        <w:szCs w:val="20"/>
      </w:rPr>
      <mc:AlternateContent>
        <mc:Choice Requires="wps">
          <w:drawing>
            <wp:anchor distT="0" distB="0" distL="114300" distR="114300" simplePos="0" relativeHeight="251659264" behindDoc="0" locked="0" layoutInCell="1" allowOverlap="1" wp14:anchorId="18C8931E" wp14:editId="61C0AAD5">
              <wp:simplePos x="0" y="0"/>
              <wp:positionH relativeFrom="margin">
                <wp:align>right</wp:align>
              </wp:positionH>
              <wp:positionV relativeFrom="paragraph">
                <wp:posOffset>257810</wp:posOffset>
              </wp:positionV>
              <wp:extent cx="5943600" cy="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5943600" cy="0"/>
                      </a:xfrm>
                      <a:prstGeom prst="line">
                        <a:avLst/>
                      </a:prstGeom>
                      <a:ln w="12700">
                        <a:solidFill>
                          <a:srgbClr val="981E3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8ED77C4" id="Straight Connector 15" o:spid="_x0000_s1026" style="position:absolute;z-index:2516592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416.8pt,20.3pt" to="884.8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" strokecolor="#981e32" strokeweight="1pt">
              <v:stroke joinstyle="miter"/>
              <w10:wrap anchorx="marg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71397" w14:textId="77777777" w:rsidR="00316CB0" w:rsidRPr="00316CB0" w:rsidRDefault="00316CB0" w:rsidP="00316CB0">
    <w:pPr>
      <w:pStyle w:val="Header"/>
      <w:jc w:val="center"/>
    </w:pPr>
    <w:r>
      <w:rPr>
        <w:noProof/>
      </w:rPr>
      <w:drawing>
        <wp:inline distT="0" distB="0" distL="0" distR="0" wp14:anchorId="215839B9" wp14:editId="50AB2B1F">
          <wp:extent cx="466725" cy="32544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LLR_Flag_Ico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66725" cy="32544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82ABD"/>
    <w:multiLevelType w:val="multilevel"/>
    <w:tmpl w:val="7E5032B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CB090C"/>
    <w:multiLevelType w:val="hybridMultilevel"/>
    <w:tmpl w:val="C6729402"/>
    <w:lvl w:ilvl="0" w:tplc="312CD8E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A90EA2"/>
    <w:multiLevelType w:val="multilevel"/>
    <w:tmpl w:val="31F016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0847474"/>
    <w:multiLevelType w:val="multilevel"/>
    <w:tmpl w:val="BF6ABCF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E237713"/>
    <w:multiLevelType w:val="hybridMultilevel"/>
    <w:tmpl w:val="476ED8D0"/>
    <w:lvl w:ilvl="0" w:tplc="88F0FC2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F8759AA"/>
    <w:multiLevelType w:val="hybridMultilevel"/>
    <w:tmpl w:val="4C2E0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8743BC"/>
    <w:multiLevelType w:val="hybridMultilevel"/>
    <w:tmpl w:val="F41EC002"/>
    <w:lvl w:ilvl="0" w:tplc="88F0FC28">
      <w:start w:val="1"/>
      <w:numFmt w:val="decimal"/>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7" w15:restartNumberingAfterBreak="0">
    <w:nsid w:val="40BD5A21"/>
    <w:multiLevelType w:val="hybridMultilevel"/>
    <w:tmpl w:val="D48ECE60"/>
    <w:lvl w:ilvl="0" w:tplc="88F0FC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27F42D6"/>
    <w:multiLevelType w:val="multilevel"/>
    <w:tmpl w:val="AEB6319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50A49F5"/>
    <w:multiLevelType w:val="hybridMultilevel"/>
    <w:tmpl w:val="BD7006FE"/>
    <w:lvl w:ilvl="0" w:tplc="88F0FC2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146C01"/>
    <w:multiLevelType w:val="multilevel"/>
    <w:tmpl w:val="75300F2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C3A1E62"/>
    <w:multiLevelType w:val="hybridMultilevel"/>
    <w:tmpl w:val="9D86B966"/>
    <w:lvl w:ilvl="0" w:tplc="88F0FC2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2D288B"/>
    <w:multiLevelType w:val="multilevel"/>
    <w:tmpl w:val="13FC09B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A8903EE"/>
    <w:multiLevelType w:val="multilevel"/>
    <w:tmpl w:val="06C652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02D61DD"/>
    <w:multiLevelType w:val="hybridMultilevel"/>
    <w:tmpl w:val="F3DCC870"/>
    <w:lvl w:ilvl="0" w:tplc="9086EFF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44573E0"/>
    <w:multiLevelType w:val="hybridMultilevel"/>
    <w:tmpl w:val="769837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35D792C"/>
    <w:multiLevelType w:val="hybridMultilevel"/>
    <w:tmpl w:val="DD688AAE"/>
    <w:lvl w:ilvl="0" w:tplc="A8DA1E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3D16F96"/>
    <w:multiLevelType w:val="hybridMultilevel"/>
    <w:tmpl w:val="1778C39E"/>
    <w:lvl w:ilvl="0" w:tplc="88F0FC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CF765B7"/>
    <w:multiLevelType w:val="hybridMultilevel"/>
    <w:tmpl w:val="B42439B2"/>
    <w:lvl w:ilvl="0" w:tplc="A8DA1E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D086C4E"/>
    <w:multiLevelType w:val="hybridMultilevel"/>
    <w:tmpl w:val="79F2C7EA"/>
    <w:lvl w:ilvl="0" w:tplc="88F0FC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7FFD5E9B"/>
    <w:multiLevelType w:val="hybridMultilevel"/>
    <w:tmpl w:val="70142D10"/>
    <w:lvl w:ilvl="0" w:tplc="88F0FC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76199365">
    <w:abstractNumId w:val="18"/>
  </w:num>
  <w:num w:numId="2" w16cid:durableId="679694960">
    <w:abstractNumId w:val="16"/>
  </w:num>
  <w:num w:numId="3" w16cid:durableId="605621719">
    <w:abstractNumId w:val="4"/>
  </w:num>
  <w:num w:numId="4" w16cid:durableId="1566837056">
    <w:abstractNumId w:val="7"/>
  </w:num>
  <w:num w:numId="5" w16cid:durableId="991757438">
    <w:abstractNumId w:val="6"/>
  </w:num>
  <w:num w:numId="6" w16cid:durableId="314992584">
    <w:abstractNumId w:val="11"/>
  </w:num>
  <w:num w:numId="7" w16cid:durableId="1869105547">
    <w:abstractNumId w:val="20"/>
  </w:num>
  <w:num w:numId="8" w16cid:durableId="1360355044">
    <w:abstractNumId w:val="19"/>
  </w:num>
  <w:num w:numId="9" w16cid:durableId="1998530008">
    <w:abstractNumId w:val="17"/>
  </w:num>
  <w:num w:numId="10" w16cid:durableId="684480728">
    <w:abstractNumId w:val="9"/>
  </w:num>
  <w:num w:numId="11" w16cid:durableId="2034644658">
    <w:abstractNumId w:val="5"/>
  </w:num>
  <w:num w:numId="12" w16cid:durableId="1599018039">
    <w:abstractNumId w:val="15"/>
  </w:num>
  <w:num w:numId="13" w16cid:durableId="522978651">
    <w:abstractNumId w:val="13"/>
  </w:num>
  <w:num w:numId="14" w16cid:durableId="2114785084">
    <w:abstractNumId w:val="2"/>
    <w:lvlOverride w:ilvl="0">
      <w:lvl w:ilvl="0">
        <w:numFmt w:val="decimal"/>
        <w:lvlText w:val="%1."/>
        <w:lvlJc w:val="left"/>
      </w:lvl>
    </w:lvlOverride>
  </w:num>
  <w:num w:numId="15" w16cid:durableId="169954177">
    <w:abstractNumId w:val="10"/>
    <w:lvlOverride w:ilvl="0">
      <w:lvl w:ilvl="0">
        <w:numFmt w:val="decimal"/>
        <w:lvlText w:val="%1."/>
        <w:lvlJc w:val="left"/>
      </w:lvl>
    </w:lvlOverride>
  </w:num>
  <w:num w:numId="16" w16cid:durableId="2065904179">
    <w:abstractNumId w:val="12"/>
    <w:lvlOverride w:ilvl="0">
      <w:lvl w:ilvl="0">
        <w:numFmt w:val="decimal"/>
        <w:lvlText w:val="%1."/>
        <w:lvlJc w:val="left"/>
      </w:lvl>
    </w:lvlOverride>
  </w:num>
  <w:num w:numId="17" w16cid:durableId="545144758">
    <w:abstractNumId w:val="8"/>
    <w:lvlOverride w:ilvl="0">
      <w:lvl w:ilvl="0">
        <w:numFmt w:val="decimal"/>
        <w:lvlText w:val="%1."/>
        <w:lvlJc w:val="left"/>
      </w:lvl>
    </w:lvlOverride>
  </w:num>
  <w:num w:numId="18" w16cid:durableId="7829778">
    <w:abstractNumId w:val="0"/>
    <w:lvlOverride w:ilvl="0">
      <w:lvl w:ilvl="0">
        <w:numFmt w:val="decimal"/>
        <w:lvlText w:val="%1."/>
        <w:lvlJc w:val="left"/>
      </w:lvl>
    </w:lvlOverride>
  </w:num>
  <w:num w:numId="19" w16cid:durableId="1673606482">
    <w:abstractNumId w:val="3"/>
    <w:lvlOverride w:ilvl="0">
      <w:lvl w:ilvl="0">
        <w:numFmt w:val="decimal"/>
        <w:lvlText w:val="%1."/>
        <w:lvlJc w:val="left"/>
      </w:lvl>
    </w:lvlOverride>
  </w:num>
  <w:num w:numId="20" w16cid:durableId="1755083570">
    <w:abstractNumId w:val="1"/>
  </w:num>
  <w:num w:numId="21" w16cid:durableId="42947390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M1MTKwNADSlibmFko6SsGpxcWZ+XkgBUa1AH4iMuYsAAAA"/>
  </w:docVars>
  <w:rsids>
    <w:rsidRoot w:val="00F02110"/>
    <w:rsid w:val="00030711"/>
    <w:rsid w:val="0004312E"/>
    <w:rsid w:val="0013242B"/>
    <w:rsid w:val="0015235C"/>
    <w:rsid w:val="001D7382"/>
    <w:rsid w:val="001F1B9E"/>
    <w:rsid w:val="00296178"/>
    <w:rsid w:val="002B2FB4"/>
    <w:rsid w:val="002B4750"/>
    <w:rsid w:val="00316CB0"/>
    <w:rsid w:val="003330E2"/>
    <w:rsid w:val="00337589"/>
    <w:rsid w:val="00351831"/>
    <w:rsid w:val="003756E0"/>
    <w:rsid w:val="003B4F34"/>
    <w:rsid w:val="003D38BB"/>
    <w:rsid w:val="003F1215"/>
    <w:rsid w:val="00403C56"/>
    <w:rsid w:val="0042367A"/>
    <w:rsid w:val="00462F8E"/>
    <w:rsid w:val="00472E27"/>
    <w:rsid w:val="004823AE"/>
    <w:rsid w:val="004E25B4"/>
    <w:rsid w:val="005D432D"/>
    <w:rsid w:val="00615474"/>
    <w:rsid w:val="0062078A"/>
    <w:rsid w:val="006659E6"/>
    <w:rsid w:val="00701D14"/>
    <w:rsid w:val="0073215E"/>
    <w:rsid w:val="007C7FE3"/>
    <w:rsid w:val="00807E6F"/>
    <w:rsid w:val="00855AC0"/>
    <w:rsid w:val="008B5A73"/>
    <w:rsid w:val="008C0686"/>
    <w:rsid w:val="009424B1"/>
    <w:rsid w:val="00996E51"/>
    <w:rsid w:val="009B25DD"/>
    <w:rsid w:val="00A0357A"/>
    <w:rsid w:val="00A20A18"/>
    <w:rsid w:val="00A748BD"/>
    <w:rsid w:val="00AA6C53"/>
    <w:rsid w:val="00AE0B7F"/>
    <w:rsid w:val="00AE35AE"/>
    <w:rsid w:val="00B25EBE"/>
    <w:rsid w:val="00B349C8"/>
    <w:rsid w:val="00BA57E4"/>
    <w:rsid w:val="00BF5348"/>
    <w:rsid w:val="00BF67C9"/>
    <w:rsid w:val="00C96463"/>
    <w:rsid w:val="00CB62FF"/>
    <w:rsid w:val="00CC718C"/>
    <w:rsid w:val="00CF54A2"/>
    <w:rsid w:val="00D054A2"/>
    <w:rsid w:val="00D254AE"/>
    <w:rsid w:val="00D26F38"/>
    <w:rsid w:val="00D4311A"/>
    <w:rsid w:val="00D51F2D"/>
    <w:rsid w:val="00D56738"/>
    <w:rsid w:val="00D639B7"/>
    <w:rsid w:val="00D65682"/>
    <w:rsid w:val="00DE6FFA"/>
    <w:rsid w:val="00E01A09"/>
    <w:rsid w:val="00E546CC"/>
    <w:rsid w:val="00E8309A"/>
    <w:rsid w:val="00E91A70"/>
    <w:rsid w:val="00EB4217"/>
    <w:rsid w:val="00EF4B8F"/>
    <w:rsid w:val="00F02110"/>
    <w:rsid w:val="00F27B3A"/>
    <w:rsid w:val="00F803D5"/>
    <w:rsid w:val="00FC6EDA"/>
    <w:rsid w:val="00FD02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495080"/>
  <w15:docId w15:val="{0D20B42A-BD29-4827-8664-82BDF5D5A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21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2110"/>
  </w:style>
  <w:style w:type="paragraph" w:styleId="Footer">
    <w:name w:val="footer"/>
    <w:basedOn w:val="Normal"/>
    <w:link w:val="FooterChar"/>
    <w:uiPriority w:val="99"/>
    <w:unhideWhenUsed/>
    <w:rsid w:val="00F021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2110"/>
  </w:style>
  <w:style w:type="paragraph" w:styleId="BodyText">
    <w:name w:val="Body Text"/>
    <w:basedOn w:val="Normal"/>
    <w:link w:val="BodyTextChar"/>
    <w:rsid w:val="00F02110"/>
    <w:pPr>
      <w:spacing w:after="0" w:line="240" w:lineRule="auto"/>
      <w:jc w:val="right"/>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F02110"/>
    <w:rPr>
      <w:rFonts w:ascii="Times New Roman" w:eastAsia="Times New Roman" w:hAnsi="Times New Roman" w:cs="Times New Roman"/>
      <w:sz w:val="20"/>
      <w:szCs w:val="20"/>
    </w:rPr>
  </w:style>
  <w:style w:type="character" w:styleId="Hyperlink">
    <w:name w:val="Hyperlink"/>
    <w:basedOn w:val="DefaultParagraphFont"/>
    <w:uiPriority w:val="99"/>
    <w:unhideWhenUsed/>
    <w:rsid w:val="00F02110"/>
    <w:rPr>
      <w:color w:val="0563C1" w:themeColor="hyperlink"/>
      <w:u w:val="single"/>
    </w:rPr>
  </w:style>
  <w:style w:type="paragraph" w:styleId="ListParagraph">
    <w:name w:val="List Paragraph"/>
    <w:basedOn w:val="Normal"/>
    <w:uiPriority w:val="34"/>
    <w:qFormat/>
    <w:rsid w:val="00C96463"/>
    <w:pPr>
      <w:ind w:left="720"/>
      <w:contextualSpacing/>
    </w:pPr>
  </w:style>
  <w:style w:type="paragraph" w:styleId="BalloonText">
    <w:name w:val="Balloon Text"/>
    <w:basedOn w:val="Normal"/>
    <w:link w:val="BalloonTextChar"/>
    <w:uiPriority w:val="99"/>
    <w:semiHidden/>
    <w:unhideWhenUsed/>
    <w:rsid w:val="003375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7589"/>
    <w:rPr>
      <w:rFonts w:ascii="Segoe UI" w:hAnsi="Segoe UI" w:cs="Segoe UI"/>
      <w:sz w:val="18"/>
      <w:szCs w:val="18"/>
    </w:rPr>
  </w:style>
  <w:style w:type="character" w:customStyle="1" w:styleId="aqj">
    <w:name w:val="aqj"/>
    <w:basedOn w:val="DefaultParagraphFont"/>
    <w:rsid w:val="00E830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680014">
      <w:bodyDiv w:val="1"/>
      <w:marLeft w:val="0"/>
      <w:marRight w:val="0"/>
      <w:marTop w:val="0"/>
      <w:marBottom w:val="0"/>
      <w:divBdr>
        <w:top w:val="none" w:sz="0" w:space="0" w:color="auto"/>
        <w:left w:val="none" w:sz="0" w:space="0" w:color="auto"/>
        <w:bottom w:val="none" w:sz="0" w:space="0" w:color="auto"/>
        <w:right w:val="none" w:sz="0" w:space="0" w:color="auto"/>
      </w:divBdr>
    </w:div>
    <w:div w:id="2121680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349</Words>
  <Characters>1991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Theresa Blaner</dc:creator>
  <cp:lastModifiedBy>Casey Tiefenwerth</cp:lastModifiedBy>
  <cp:revision>6</cp:revision>
  <cp:lastPrinted>2017-10-26T19:16:00Z</cp:lastPrinted>
  <dcterms:created xsi:type="dcterms:W3CDTF">2025-02-11T18:50:00Z</dcterms:created>
  <dcterms:modified xsi:type="dcterms:W3CDTF">2025-02-11T18:57:00Z</dcterms:modified>
</cp:coreProperties>
</file>