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79EA" w14:textId="77777777" w:rsidR="00DE3FF9" w:rsidRDefault="00DE3FF9">
      <w:pPr>
        <w:pStyle w:val="BodyText"/>
        <w:ind w:firstLine="0"/>
        <w:rPr>
          <w:rFonts w:ascii="Times New Roman"/>
          <w:sz w:val="32"/>
        </w:rPr>
      </w:pPr>
    </w:p>
    <w:p w14:paraId="28B7BAE9" w14:textId="77777777" w:rsidR="00DE3FF9" w:rsidRDefault="00DE3FF9">
      <w:pPr>
        <w:pStyle w:val="BodyText"/>
        <w:spacing w:before="6"/>
        <w:ind w:firstLine="0"/>
        <w:rPr>
          <w:rFonts w:ascii="Times New Roman"/>
          <w:sz w:val="32"/>
        </w:rPr>
      </w:pPr>
    </w:p>
    <w:p w14:paraId="70C39727" w14:textId="1E4AE4E0" w:rsidR="00DE3FF9" w:rsidRDefault="00000000" w:rsidP="0067521F">
      <w:pPr>
        <w:pStyle w:val="Heading1"/>
      </w:pPr>
      <w:r w:rsidRPr="0067521F">
        <w:t>Maryland Department of Labor Visitor Access Instructions</w:t>
      </w:r>
    </w:p>
    <w:p w14:paraId="111E9337" w14:textId="77777777" w:rsidR="0067521F" w:rsidRPr="0067521F" w:rsidRDefault="0067521F" w:rsidP="0067521F">
      <w:pPr>
        <w:pStyle w:val="Heading1"/>
      </w:pPr>
    </w:p>
    <w:p w14:paraId="1A8AAEE1" w14:textId="77777777" w:rsidR="00DE3FF9" w:rsidRPr="0067521F" w:rsidRDefault="00000000" w:rsidP="0067521F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67521F">
        <w:rPr>
          <w:rFonts w:ascii="Arial" w:hAnsi="Arial" w:cs="Arial"/>
          <w:w w:val="90"/>
          <w:sz w:val="28"/>
          <w:szCs w:val="28"/>
        </w:rPr>
        <w:t>The</w:t>
      </w:r>
      <w:r w:rsidRPr="0067521F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MD</w:t>
      </w:r>
      <w:r w:rsidRPr="0067521F">
        <w:rPr>
          <w:rFonts w:ascii="Arial" w:hAnsi="Arial" w:cs="Arial"/>
          <w:spacing w:val="-6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Labor</w:t>
      </w:r>
      <w:r w:rsidRPr="0067521F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Office</w:t>
      </w:r>
      <w:r w:rsidRPr="0067521F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Building</w:t>
      </w:r>
      <w:r w:rsidRPr="0067521F">
        <w:rPr>
          <w:rFonts w:ascii="Arial" w:hAnsi="Arial" w:cs="Arial"/>
          <w:spacing w:val="-6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is</w:t>
      </w:r>
      <w:r w:rsidRPr="0067521F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located</w:t>
      </w:r>
      <w:r w:rsidRPr="0067521F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at</w:t>
      </w:r>
      <w:r w:rsidRPr="0067521F">
        <w:rPr>
          <w:rFonts w:ascii="Arial" w:hAnsi="Arial" w:cs="Arial"/>
          <w:spacing w:val="-6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100</w:t>
      </w:r>
      <w:r w:rsidRPr="0067521F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S.</w:t>
      </w:r>
      <w:r w:rsidRPr="0067521F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w w:val="90"/>
          <w:sz w:val="28"/>
          <w:szCs w:val="28"/>
        </w:rPr>
        <w:t>Charles</w:t>
      </w:r>
      <w:r w:rsidRPr="0067521F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67521F">
        <w:rPr>
          <w:rFonts w:ascii="Arial" w:hAnsi="Arial" w:cs="Arial"/>
          <w:spacing w:val="-2"/>
          <w:w w:val="90"/>
          <w:sz w:val="28"/>
          <w:szCs w:val="28"/>
        </w:rPr>
        <w:t>Street.</w:t>
      </w:r>
    </w:p>
    <w:p w14:paraId="55639D04" w14:textId="77777777" w:rsidR="00DE3FF9" w:rsidRDefault="00000000" w:rsidP="0067521F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67521F">
        <w:rPr>
          <w:rFonts w:ascii="Arial" w:hAnsi="Arial" w:cs="Arial"/>
          <w:sz w:val="28"/>
          <w:szCs w:val="28"/>
        </w:rPr>
        <w:t>Accessing the Office Building:</w:t>
      </w:r>
    </w:p>
    <w:p w14:paraId="08D62DA1" w14:textId="77777777" w:rsidR="0067521F" w:rsidRPr="0067521F" w:rsidRDefault="0067521F" w:rsidP="0067521F">
      <w:pPr>
        <w:pStyle w:val="Heading2"/>
        <w:jc w:val="center"/>
        <w:rPr>
          <w:rFonts w:ascii="Arial" w:hAnsi="Arial" w:cs="Arial"/>
          <w:sz w:val="28"/>
          <w:szCs w:val="28"/>
        </w:rPr>
      </w:pPr>
    </w:p>
    <w:p w14:paraId="2709D030" w14:textId="77777777" w:rsidR="00886457" w:rsidRPr="0067521F" w:rsidRDefault="00886457" w:rsidP="00886457">
      <w:pPr>
        <w:pStyle w:val="Heading2"/>
        <w:rPr>
          <w:rFonts w:ascii="Arial" w:hAnsi="Arial" w:cs="Arial"/>
        </w:rPr>
      </w:pPr>
    </w:p>
    <w:p w14:paraId="698B93E4" w14:textId="77777777" w:rsidR="00DE3FF9" w:rsidRPr="0067521F" w:rsidRDefault="00000000" w:rsidP="00886457">
      <w:pPr>
        <w:pStyle w:val="Heading3"/>
        <w:rPr>
          <w:rFonts w:ascii="Arial" w:hAnsi="Arial" w:cs="Arial"/>
          <w:b/>
          <w:bCs/>
          <w:spacing w:val="-2"/>
          <w:w w:val="90"/>
        </w:rPr>
      </w:pPr>
      <w:r w:rsidRPr="0067521F">
        <w:rPr>
          <w:rFonts w:ascii="Arial" w:hAnsi="Arial" w:cs="Arial"/>
          <w:b/>
          <w:bCs/>
          <w:w w:val="90"/>
        </w:rPr>
        <w:t>Entering</w:t>
      </w:r>
      <w:r w:rsidRPr="0067521F">
        <w:rPr>
          <w:rFonts w:ascii="Arial" w:hAnsi="Arial" w:cs="Arial"/>
          <w:b/>
          <w:bCs/>
          <w:spacing w:val="-3"/>
          <w:w w:val="90"/>
        </w:rPr>
        <w:t xml:space="preserve"> </w:t>
      </w:r>
      <w:r w:rsidRPr="0067521F">
        <w:rPr>
          <w:rFonts w:ascii="Arial" w:hAnsi="Arial" w:cs="Arial"/>
          <w:b/>
          <w:bCs/>
          <w:w w:val="90"/>
        </w:rPr>
        <w:t>the</w:t>
      </w:r>
      <w:r w:rsidRPr="0067521F">
        <w:rPr>
          <w:rFonts w:ascii="Arial" w:hAnsi="Arial" w:cs="Arial"/>
          <w:b/>
          <w:bCs/>
          <w:spacing w:val="-4"/>
          <w:w w:val="90"/>
        </w:rPr>
        <w:t xml:space="preserve"> </w:t>
      </w:r>
      <w:r w:rsidRPr="0067521F">
        <w:rPr>
          <w:rFonts w:ascii="Arial" w:hAnsi="Arial" w:cs="Arial"/>
          <w:b/>
          <w:bCs/>
          <w:spacing w:val="-2"/>
          <w:w w:val="90"/>
        </w:rPr>
        <w:t>Building:</w:t>
      </w:r>
    </w:p>
    <w:p w14:paraId="69C5571A" w14:textId="77777777" w:rsidR="00886457" w:rsidRPr="0067521F" w:rsidRDefault="00886457" w:rsidP="00886457">
      <w:pPr>
        <w:rPr>
          <w:rFonts w:ascii="Arial" w:hAnsi="Arial" w:cs="Arial"/>
        </w:rPr>
      </w:pPr>
    </w:p>
    <w:p w14:paraId="2AB5922F" w14:textId="77777777" w:rsidR="00DE3FF9" w:rsidRPr="0067521F" w:rsidRDefault="00000000" w:rsidP="008864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21F">
        <w:rPr>
          <w:rFonts w:ascii="Arial" w:hAnsi="Arial" w:cs="Arial"/>
          <w:w w:val="85"/>
        </w:rPr>
        <w:t>Upon</w:t>
      </w:r>
      <w:r w:rsidRPr="0067521F">
        <w:rPr>
          <w:rFonts w:ascii="Arial" w:hAnsi="Arial" w:cs="Arial"/>
          <w:spacing w:val="4"/>
        </w:rPr>
        <w:t xml:space="preserve"> </w:t>
      </w:r>
      <w:r w:rsidRPr="0067521F">
        <w:rPr>
          <w:rFonts w:ascii="Arial" w:hAnsi="Arial" w:cs="Arial"/>
          <w:w w:val="85"/>
        </w:rPr>
        <w:t>arrival,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please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check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in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at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the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w w:val="85"/>
        </w:rPr>
        <w:t>Front</w:t>
      </w:r>
      <w:r w:rsidRPr="0067521F">
        <w:rPr>
          <w:rFonts w:ascii="Arial" w:hAnsi="Arial" w:cs="Arial"/>
          <w:spacing w:val="5"/>
        </w:rPr>
        <w:t xml:space="preserve"> </w:t>
      </w:r>
      <w:r w:rsidRPr="0067521F">
        <w:rPr>
          <w:rFonts w:ascii="Arial" w:hAnsi="Arial" w:cs="Arial"/>
          <w:spacing w:val="-2"/>
          <w:w w:val="85"/>
        </w:rPr>
        <w:t>Desk.</w:t>
      </w:r>
    </w:p>
    <w:p w14:paraId="12B5CE53" w14:textId="77777777" w:rsidR="00DE3FF9" w:rsidRPr="0067521F" w:rsidRDefault="00000000" w:rsidP="008864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21F">
        <w:rPr>
          <w:rFonts w:ascii="Arial" w:hAnsi="Arial" w:cs="Arial"/>
          <w:w w:val="85"/>
        </w:rPr>
        <w:t xml:space="preserve">As specified in your calendar invite, notify the front desk staff that you are visiting the Maryland </w:t>
      </w:r>
      <w:r w:rsidRPr="0067521F">
        <w:rPr>
          <w:rFonts w:ascii="Arial" w:hAnsi="Arial" w:cs="Arial"/>
          <w:w w:val="95"/>
        </w:rPr>
        <w:t>Department of Labor.</w:t>
      </w:r>
    </w:p>
    <w:p w14:paraId="63B8F0EF" w14:textId="77777777" w:rsidR="00DE3FF9" w:rsidRPr="0067521F" w:rsidRDefault="00000000" w:rsidP="0088645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21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C92C4F" wp14:editId="37B5B18F">
                <wp:simplePos x="0" y="0"/>
                <wp:positionH relativeFrom="page">
                  <wp:posOffset>3886200</wp:posOffset>
                </wp:positionH>
                <wp:positionV relativeFrom="paragraph">
                  <wp:posOffset>502039</wp:posOffset>
                </wp:positionV>
                <wp:extent cx="1270" cy="152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400">
                              <a:moveTo>
                                <a:pt x="0" y="148167"/>
                              </a:moveTo>
                              <a:lnTo>
                                <a:pt x="0" y="4233"/>
                              </a:lnTo>
                            </a:path>
                            <a:path h="152400">
                              <a:moveTo>
                                <a:pt x="0" y="1524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FF8C8" id="Graphic 7" o:spid="_x0000_s1026" style="position:absolute;margin-left:306pt;margin-top:39.55pt;width: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" path="m,148167l,4233em,152401l,e" filled="f" strokecolor="#fefefe" strokeweight=".23517mm">
                <v:path arrowok="t"/>
                <w10:wrap anchorx="page"/>
              </v:shape>
            </w:pict>
          </mc:Fallback>
        </mc:AlternateContent>
      </w:r>
      <w:r w:rsidRPr="0067521F">
        <w:rPr>
          <w:rFonts w:ascii="Arial" w:hAnsi="Arial" w:cs="Arial"/>
          <w:w w:val="85"/>
        </w:rPr>
        <w:t xml:space="preserve">The building security desk will verify your information in the visitor log before directing you to </w:t>
      </w:r>
      <w:r w:rsidRPr="0067521F">
        <w:rPr>
          <w:rFonts w:ascii="Arial" w:hAnsi="Arial" w:cs="Arial"/>
          <w:w w:val="90"/>
        </w:rPr>
        <w:t>MD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Labor’s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visitor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check-in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desk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located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on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the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first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floor,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suite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101.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MCP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will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screen</w:t>
      </w:r>
      <w:r w:rsidRPr="0067521F">
        <w:rPr>
          <w:rFonts w:ascii="Arial" w:hAnsi="Arial" w:cs="Arial"/>
          <w:spacing w:val="-8"/>
          <w:w w:val="90"/>
        </w:rPr>
        <w:t xml:space="preserve"> </w:t>
      </w:r>
      <w:r w:rsidRPr="0067521F">
        <w:rPr>
          <w:rFonts w:ascii="Arial" w:hAnsi="Arial" w:cs="Arial"/>
          <w:w w:val="90"/>
        </w:rPr>
        <w:t>visitors and contact your designated MD Labor POC for an escort.</w:t>
      </w:r>
    </w:p>
    <w:p w14:paraId="7E2F1C84" w14:textId="77777777" w:rsidR="00886457" w:rsidRPr="0067521F" w:rsidRDefault="00886457" w:rsidP="00886457">
      <w:pPr>
        <w:pStyle w:val="ListParagraph"/>
        <w:ind w:left="720" w:firstLine="0"/>
        <w:rPr>
          <w:rFonts w:ascii="Arial" w:hAnsi="Arial" w:cs="Arial"/>
        </w:rPr>
      </w:pPr>
    </w:p>
    <w:p w14:paraId="48FFF629" w14:textId="77777777" w:rsidR="00DE3FF9" w:rsidRPr="0067521F" w:rsidRDefault="00000000" w:rsidP="00886457">
      <w:pPr>
        <w:pStyle w:val="Heading3"/>
        <w:rPr>
          <w:rFonts w:ascii="Arial" w:hAnsi="Arial" w:cs="Arial"/>
          <w:b/>
          <w:bCs/>
          <w:spacing w:val="-2"/>
          <w:w w:val="85"/>
        </w:rPr>
      </w:pPr>
      <w:r w:rsidRPr="0067521F">
        <w:rPr>
          <w:rStyle w:val="Heading3Char"/>
          <w:rFonts w:ascii="Arial" w:hAnsi="Arial" w:cs="Arial"/>
          <w:b/>
          <w:bCs/>
        </w:rPr>
        <w:t>Accessing the MD Labor Office Space</w:t>
      </w:r>
      <w:r w:rsidRPr="0067521F">
        <w:rPr>
          <w:rFonts w:ascii="Arial" w:hAnsi="Arial" w:cs="Arial"/>
          <w:b/>
          <w:bCs/>
          <w:spacing w:val="-2"/>
          <w:w w:val="85"/>
        </w:rPr>
        <w:t>:</w:t>
      </w:r>
    </w:p>
    <w:p w14:paraId="1725C0FB" w14:textId="77777777" w:rsidR="00886457" w:rsidRPr="0067521F" w:rsidRDefault="00886457" w:rsidP="00886457">
      <w:pPr>
        <w:rPr>
          <w:rFonts w:ascii="Arial" w:hAnsi="Arial" w:cs="Arial"/>
        </w:rPr>
      </w:pPr>
    </w:p>
    <w:p w14:paraId="1E936DF8" w14:textId="77777777" w:rsidR="00DE3FF9" w:rsidRPr="0067521F" w:rsidRDefault="00000000" w:rsidP="008864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521F">
        <w:rPr>
          <w:rFonts w:ascii="Arial" w:hAnsi="Arial" w:cs="Arial"/>
        </w:rPr>
        <w:t>An escort is required to enter all MD Labor suites.</w:t>
      </w:r>
    </w:p>
    <w:p w14:paraId="18EE8C3A" w14:textId="77777777" w:rsidR="00DE3FF9" w:rsidRPr="0067521F" w:rsidRDefault="00000000" w:rsidP="008864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521F">
        <w:rPr>
          <w:rFonts w:ascii="Arial" w:hAnsi="Arial" w:cs="Arial"/>
        </w:rPr>
        <w:t>Once entry is confirmed, your escort will meet you in the lobby following check-in and screening.</w:t>
      </w:r>
    </w:p>
    <w:p w14:paraId="12864B57" w14:textId="77777777" w:rsidR="00DE3FF9" w:rsidRPr="0067521F" w:rsidRDefault="00000000" w:rsidP="008864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521F">
        <w:rPr>
          <w:rFonts w:ascii="Arial" w:hAnsi="Arial" w:cs="Arial"/>
        </w:rPr>
        <w:t xml:space="preserve">The specific location within the building (conference room or meeting area) will be provided in your </w:t>
      </w:r>
      <w:proofErr w:type="gramStart"/>
      <w:r w:rsidRPr="0067521F">
        <w:rPr>
          <w:rFonts w:ascii="Arial" w:hAnsi="Arial" w:cs="Arial"/>
        </w:rPr>
        <w:t>calendar invite</w:t>
      </w:r>
      <w:proofErr w:type="gramEnd"/>
      <w:r w:rsidRPr="0067521F">
        <w:rPr>
          <w:rFonts w:ascii="Arial" w:hAnsi="Arial" w:cs="Arial"/>
        </w:rPr>
        <w:t>.</w:t>
      </w:r>
    </w:p>
    <w:p w14:paraId="1226765A" w14:textId="77777777" w:rsidR="00886457" w:rsidRPr="0067521F" w:rsidRDefault="00886457" w:rsidP="00886457">
      <w:pPr>
        <w:pStyle w:val="ListParagraph"/>
        <w:ind w:left="1278" w:firstLine="0"/>
        <w:rPr>
          <w:rFonts w:ascii="Arial" w:hAnsi="Arial" w:cs="Arial"/>
        </w:rPr>
      </w:pPr>
    </w:p>
    <w:p w14:paraId="4504F9E9" w14:textId="77777777" w:rsidR="00DE3FF9" w:rsidRPr="0067521F" w:rsidRDefault="00000000" w:rsidP="00886457">
      <w:pPr>
        <w:pStyle w:val="Heading3"/>
        <w:rPr>
          <w:rFonts w:ascii="Arial" w:hAnsi="Arial" w:cs="Arial"/>
          <w:b/>
          <w:bCs/>
        </w:rPr>
      </w:pPr>
      <w:r w:rsidRPr="0067521F">
        <w:rPr>
          <w:rFonts w:ascii="Arial" w:hAnsi="Arial" w:cs="Arial"/>
          <w:b/>
          <w:bCs/>
          <w:spacing w:val="2"/>
          <w:w w:val="85"/>
        </w:rPr>
        <w:t>Metro/Subway</w:t>
      </w:r>
      <w:r w:rsidRPr="0067521F">
        <w:rPr>
          <w:rFonts w:ascii="Arial" w:hAnsi="Arial" w:cs="Arial"/>
          <w:b/>
          <w:bCs/>
          <w:spacing w:val="29"/>
        </w:rPr>
        <w:t xml:space="preserve"> </w:t>
      </w:r>
      <w:r w:rsidRPr="0067521F">
        <w:rPr>
          <w:rFonts w:ascii="Arial" w:hAnsi="Arial" w:cs="Arial"/>
          <w:b/>
          <w:bCs/>
        </w:rPr>
        <w:t>Instructions:</w:t>
      </w:r>
    </w:p>
    <w:p w14:paraId="42461752" w14:textId="77777777" w:rsidR="00886457" w:rsidRPr="0067521F" w:rsidRDefault="00886457" w:rsidP="00886457">
      <w:pPr>
        <w:rPr>
          <w:rFonts w:ascii="Arial" w:hAnsi="Arial" w:cs="Arial"/>
        </w:rPr>
      </w:pPr>
    </w:p>
    <w:p w14:paraId="6AF4270D" w14:textId="77777777" w:rsidR="00DE3FF9" w:rsidRPr="0067521F" w:rsidRDefault="00000000" w:rsidP="008864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7521F">
        <w:rPr>
          <w:rFonts w:ascii="Arial" w:hAnsi="Arial" w:cs="Arial"/>
        </w:rPr>
        <w:t>The MD Labor office is near the Charles Center Metro Subway Link stop.</w:t>
      </w:r>
    </w:p>
    <w:p w14:paraId="338AFB89" w14:textId="77777777" w:rsidR="00DE3FF9" w:rsidRPr="0067521F" w:rsidRDefault="00000000" w:rsidP="008864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7521F">
        <w:rPr>
          <w:rFonts w:ascii="Arial" w:hAnsi="Arial" w:cs="Arial"/>
        </w:rPr>
        <w:t>Please use the Baltimore Street Exit for the most direct access to 100 S. Charles Street.</w:t>
      </w:r>
    </w:p>
    <w:p w14:paraId="056686E7" w14:textId="77777777" w:rsidR="00886457" w:rsidRPr="0067521F" w:rsidRDefault="00886457" w:rsidP="00886457">
      <w:pPr>
        <w:pStyle w:val="ListParagraph"/>
        <w:ind w:left="1278" w:firstLine="0"/>
        <w:rPr>
          <w:rFonts w:ascii="Arial" w:hAnsi="Arial" w:cs="Arial"/>
        </w:rPr>
      </w:pPr>
    </w:p>
    <w:p w14:paraId="75E07A21" w14:textId="77777777" w:rsidR="00DE3FF9" w:rsidRPr="0067521F" w:rsidRDefault="00000000" w:rsidP="00886457">
      <w:pPr>
        <w:pStyle w:val="Heading3"/>
        <w:rPr>
          <w:rFonts w:ascii="Arial" w:hAnsi="Arial" w:cs="Arial"/>
          <w:b/>
          <w:bCs/>
        </w:rPr>
      </w:pPr>
      <w:r w:rsidRPr="0067521F">
        <w:rPr>
          <w:rFonts w:ascii="Arial" w:hAnsi="Arial" w:cs="Arial"/>
          <w:b/>
          <w:bCs/>
        </w:rPr>
        <w:t>Parking:</w:t>
      </w:r>
    </w:p>
    <w:p w14:paraId="3FBA2924" w14:textId="77777777" w:rsidR="00DE3FF9" w:rsidRPr="0067521F" w:rsidRDefault="00000000" w:rsidP="008864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7521F">
        <w:rPr>
          <w:rFonts w:ascii="Arial" w:hAnsi="Arial" w:cs="Arial"/>
        </w:rPr>
        <w:t>Visitors may not use the Charles Street parking garage, as it is currently at capacity; however, surrounding garages are available to visitors at their own expense</w:t>
      </w:r>
      <w:r w:rsidRPr="0067521F">
        <w:rPr>
          <w:rFonts w:asciiTheme="minorHAnsi" w:hAnsiTheme="minorHAnsi" w:cstheme="minorHAnsi"/>
        </w:rPr>
        <w:t xml:space="preserve"> and risk.</w:t>
      </w:r>
    </w:p>
    <w:sectPr w:rsidR="00DE3FF9" w:rsidRPr="0067521F">
      <w:headerReference w:type="default" r:id="rId7"/>
      <w:footerReference w:type="default" r:id="rId8"/>
      <w:type w:val="continuous"/>
      <w:pgSz w:w="12240" w:h="15840"/>
      <w:pgMar w:top="1980" w:right="1440" w:bottom="1740" w:left="1080" w:header="692" w:footer="1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B190" w14:textId="77777777" w:rsidR="00037CC9" w:rsidRDefault="00037CC9">
      <w:r>
        <w:separator/>
      </w:r>
    </w:p>
  </w:endnote>
  <w:endnote w:type="continuationSeparator" w:id="0">
    <w:p w14:paraId="42578775" w14:textId="77777777" w:rsidR="00037CC9" w:rsidRDefault="0003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FB4F" w14:textId="77777777" w:rsidR="00DE3FF9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5CEBED90" wp14:editId="7A982F41">
          <wp:simplePos x="0" y="0"/>
          <wp:positionH relativeFrom="page">
            <wp:posOffset>990600</wp:posOffset>
          </wp:positionH>
          <wp:positionV relativeFrom="page">
            <wp:posOffset>8897647</wp:posOffset>
          </wp:positionV>
          <wp:extent cx="5867400" cy="9522"/>
          <wp:effectExtent l="0" t="0" r="0" b="0"/>
          <wp:wrapNone/>
          <wp:docPr id="4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7400" cy="9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A946408" wp14:editId="79CE3B47">
              <wp:simplePos x="0" y="0"/>
              <wp:positionH relativeFrom="page">
                <wp:posOffset>1911019</wp:posOffset>
              </wp:positionH>
              <wp:positionV relativeFrom="page">
                <wp:posOffset>8639095</wp:posOffset>
              </wp:positionV>
              <wp:extent cx="3950970" cy="1892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09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CB4D9" w14:textId="77777777" w:rsidR="00DE3FF9" w:rsidRDefault="00000000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Tahoma"/>
                                <w:sz w:val="18"/>
                              </w:rPr>
                              <w:t>jamar.short</w:t>
                            </w:r>
                            <w:r>
                              <w:rPr>
                                <w:rFonts w:ascii="Century Gothic"/>
                                <w:sz w:val="18"/>
                              </w:rPr>
                              <w:t>@maryland.gov</w:t>
                            </w:r>
                          </w:hyperlink>
                          <w:r>
                            <w:rPr>
                              <w:rFonts w:ascii="Century Gothic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410-767-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2472</w:t>
                          </w:r>
                          <w:r>
                            <w:rPr>
                              <w:rFonts w:ascii="Tahoma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4640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0.45pt;margin-top:680.25pt;width:311.1pt;height:14.9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" filled="f" stroked="f">
              <v:textbox inset="0,0,0,0">
                <w:txbxContent>
                  <w:p w14:paraId="16FCB4D9" w14:textId="77777777" w:rsidR="00DE3FF9" w:rsidRDefault="00000000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4">
                      <w:r>
                        <w:rPr>
                          <w:rFonts w:ascii="Tahoma"/>
                          <w:sz w:val="18"/>
                        </w:rPr>
                        <w:t>jamar.short</w:t>
                      </w:r>
                      <w:r>
                        <w:rPr>
                          <w:rFonts w:ascii="Century Gothic"/>
                          <w:sz w:val="18"/>
                        </w:rPr>
                        <w:t>@maryland.gov</w:t>
                      </w:r>
                    </w:hyperlink>
                    <w:r>
                      <w:rPr>
                        <w:rFonts w:ascii="Century Gothic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410-767-</w:t>
                    </w:r>
                    <w:r>
                      <w:rPr>
                        <w:rFonts w:ascii="Tahoma"/>
                        <w:sz w:val="18"/>
                      </w:rPr>
                      <w:t>2472</w:t>
                    </w:r>
                    <w:r>
                      <w:rPr>
                        <w:rFonts w:ascii="Tahoma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7C511B8" wp14:editId="5E45B4A8">
              <wp:simplePos x="0" y="0"/>
              <wp:positionH relativeFrom="page">
                <wp:posOffset>1741360</wp:posOffset>
              </wp:positionH>
              <wp:positionV relativeFrom="page">
                <wp:posOffset>8961136</wp:posOffset>
              </wp:positionV>
              <wp:extent cx="4290695" cy="1708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069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BA75E" w14:textId="77777777" w:rsidR="00DE3FF9" w:rsidRDefault="00000000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59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 xml:space="preserve"> 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11B8" id="Textbox 6" o:spid="_x0000_s1028" type="#_x0000_t202" style="position:absolute;margin-left:137.1pt;margin-top:705.6pt;width:337.85pt;height:13.4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ksmQEAACI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" filled="f" stroked="f">
              <v:textbox inset="0,0,0,0">
                <w:txbxContent>
                  <w:p w14:paraId="1E0BA75E" w14:textId="77777777" w:rsidR="00DE3FF9" w:rsidRDefault="00000000">
                    <w:pPr>
                      <w:spacing w:before="20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59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 xml:space="preserve"> 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54AB" w14:textId="77777777" w:rsidR="00037CC9" w:rsidRDefault="00037CC9">
      <w:r>
        <w:separator/>
      </w:r>
    </w:p>
  </w:footnote>
  <w:footnote w:type="continuationSeparator" w:id="0">
    <w:p w14:paraId="743CFFCC" w14:textId="77777777" w:rsidR="00037CC9" w:rsidRDefault="0003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1900" w14:textId="77777777" w:rsidR="00DE3FF9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7392" behindDoc="1" locked="0" layoutInCell="1" allowOverlap="1" wp14:anchorId="323BFEFF" wp14:editId="7DD634F4">
          <wp:simplePos x="0" y="0"/>
          <wp:positionH relativeFrom="page">
            <wp:posOffset>957452</wp:posOffset>
          </wp:positionH>
          <wp:positionV relativeFrom="page">
            <wp:posOffset>505587</wp:posOffset>
          </wp:positionV>
          <wp:extent cx="2066544" cy="565658"/>
          <wp:effectExtent l="0" t="0" r="0" b="0"/>
          <wp:wrapNone/>
          <wp:docPr id="1" name="Image 1" descr="Maryland Department of Labor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aryland Department of Labor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544" cy="565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7904" behindDoc="1" locked="0" layoutInCell="1" allowOverlap="1" wp14:anchorId="4DFFDFC0" wp14:editId="11ABFC0D">
          <wp:simplePos x="0" y="0"/>
          <wp:positionH relativeFrom="page">
            <wp:posOffset>914400</wp:posOffset>
          </wp:positionH>
          <wp:positionV relativeFrom="page">
            <wp:posOffset>1257617</wp:posOffset>
          </wp:positionV>
          <wp:extent cx="5943599" cy="9523"/>
          <wp:effectExtent l="0" t="0" r="0" b="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9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FE36FD1" wp14:editId="43458429">
              <wp:simplePos x="0" y="0"/>
              <wp:positionH relativeFrom="page">
                <wp:posOffset>4506531</wp:posOffset>
              </wp:positionH>
              <wp:positionV relativeFrom="page">
                <wp:posOffset>427032</wp:posOffset>
              </wp:positionV>
              <wp:extent cx="2364740" cy="779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4740" cy="779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071C4" w14:textId="77777777" w:rsidR="00DE3FF9" w:rsidRDefault="00000000">
                          <w:pPr>
                            <w:spacing w:before="20"/>
                            <w:ind w:left="511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Century Gothic"/>
                            </w:rPr>
                            <w:t>OFFICE</w:t>
                          </w:r>
                          <w:r>
                            <w:rPr>
                              <w:rFonts w:ascii="Century Gothic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GENERAL</w:t>
                          </w:r>
                          <w:r>
                            <w:rPr>
                              <w:rFonts w:ascii="Tahoma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SERVICES</w:t>
                          </w:r>
                        </w:p>
                        <w:p w14:paraId="648932C9" w14:textId="77777777" w:rsidR="00DE3FF9" w:rsidRDefault="00000000">
                          <w:pPr>
                            <w:spacing w:before="17"/>
                            <w:ind w:right="18"/>
                            <w:jc w:val="right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</w:rPr>
                            <w:t>100 S.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Charles Street,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Tower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Ste.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spacing w:val="-4"/>
                              <w:sz w:val="20"/>
                            </w:rPr>
                            <w:t>00</w:t>
                          </w:r>
                        </w:p>
                        <w:p w14:paraId="7E6E26E7" w14:textId="77777777" w:rsidR="00DE3FF9" w:rsidRDefault="00000000">
                          <w:pPr>
                            <w:spacing w:before="9" w:line="281" w:lineRule="exact"/>
                            <w:ind w:right="18"/>
                            <w:jc w:val="right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</w:rPr>
                            <w:t>Baltimore,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MD</w:t>
                          </w:r>
                          <w:r>
                            <w:rPr>
                              <w:rFonts w:ascii="Century Gothi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20"/>
                            </w:rPr>
                            <w:t>21201</w:t>
                          </w:r>
                        </w:p>
                        <w:p w14:paraId="62D75C9C" w14:textId="77777777" w:rsidR="00DE3FF9" w:rsidRDefault="00000000">
                          <w:pPr>
                            <w:spacing w:line="281" w:lineRule="exact"/>
                            <w:ind w:left="1671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Jamar</w:t>
                          </w:r>
                          <w:r>
                            <w:rPr>
                              <w:rFonts w:ascii="Tahoma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Short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entury Gothic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20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36F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4.85pt;margin-top:33.6pt;width:186.2pt;height:61.3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" filled="f" stroked="f">
              <v:textbox inset="0,0,0,0">
                <w:txbxContent>
                  <w:p w14:paraId="333071C4" w14:textId="77777777" w:rsidR="00DE3FF9" w:rsidRDefault="00000000">
                    <w:pPr>
                      <w:spacing w:before="20"/>
                      <w:ind w:left="511"/>
                      <w:rPr>
                        <w:rFonts w:ascii="Tahoma"/>
                      </w:rPr>
                    </w:pPr>
                    <w:r>
                      <w:rPr>
                        <w:rFonts w:ascii="Century Gothic"/>
                      </w:rPr>
                      <w:t>OFFICE</w:t>
                    </w:r>
                    <w:r>
                      <w:rPr>
                        <w:rFonts w:ascii="Century Gothic"/>
                        <w:spacing w:val="20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OF</w:t>
                    </w:r>
                    <w:r>
                      <w:rPr>
                        <w:rFonts w:ascii="Century Gothic"/>
                        <w:spacing w:val="20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GENERAL</w:t>
                    </w:r>
                    <w:r>
                      <w:rPr>
                        <w:rFonts w:ascii="Tahoma"/>
                        <w:spacing w:val="14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SERVICES</w:t>
                    </w:r>
                  </w:p>
                  <w:p w14:paraId="648932C9" w14:textId="77777777" w:rsidR="00DE3FF9" w:rsidRDefault="00000000">
                    <w:pPr>
                      <w:spacing w:before="17"/>
                      <w:ind w:right="18"/>
                      <w:jc w:val="righ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>100 S.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Charles Street,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Tower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I,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Ste.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pacing w:val="-4"/>
                        <w:sz w:val="20"/>
                      </w:rPr>
                      <w:t>5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>1</w:t>
                    </w:r>
                    <w:r>
                      <w:rPr>
                        <w:rFonts w:ascii="Century Gothic"/>
                        <w:spacing w:val="-4"/>
                        <w:sz w:val="20"/>
                      </w:rPr>
                      <w:t>00</w:t>
                    </w:r>
                  </w:p>
                  <w:p w14:paraId="7E6E26E7" w14:textId="77777777" w:rsidR="00DE3FF9" w:rsidRDefault="00000000">
                    <w:pPr>
                      <w:spacing w:before="9" w:line="281" w:lineRule="exact"/>
                      <w:ind w:right="18"/>
                      <w:jc w:val="right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>Baltimore,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MD</w:t>
                    </w:r>
                    <w:r>
                      <w:rPr>
                        <w:rFonts w:ascii="Century Gothi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20"/>
                      </w:rPr>
                      <w:t>21201</w:t>
                    </w:r>
                  </w:p>
                  <w:p w14:paraId="62D75C9C" w14:textId="77777777" w:rsidR="00DE3FF9" w:rsidRDefault="00000000">
                    <w:pPr>
                      <w:spacing w:line="281" w:lineRule="exact"/>
                      <w:ind w:left="1671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Jamar</w:t>
                    </w:r>
                    <w:r>
                      <w:rPr>
                        <w:rFonts w:ascii="Tahoma"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Short</w:t>
                    </w:r>
                    <w:r>
                      <w:rPr>
                        <w:rFonts w:ascii="Century Gothic"/>
                        <w:sz w:val="20"/>
                      </w:rPr>
                      <w:t>,</w:t>
                    </w:r>
                    <w:r>
                      <w:rPr>
                        <w:rFonts w:ascii="Century Gothic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20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5293"/>
    <w:multiLevelType w:val="hybridMultilevel"/>
    <w:tmpl w:val="104A35CA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26EF668F"/>
    <w:multiLevelType w:val="hybridMultilevel"/>
    <w:tmpl w:val="81B8E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D850DD"/>
    <w:multiLevelType w:val="hybridMultilevel"/>
    <w:tmpl w:val="E1CE53C6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3" w15:restartNumberingAfterBreak="0">
    <w:nsid w:val="7294628D"/>
    <w:multiLevelType w:val="hybridMultilevel"/>
    <w:tmpl w:val="05D87444"/>
    <w:lvl w:ilvl="0" w:tplc="D04A1C78">
      <w:numFmt w:val="bullet"/>
      <w:lvlText w:val="●"/>
      <w:lvlJc w:val="left"/>
      <w:pPr>
        <w:ind w:left="782" w:hanging="2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17"/>
        <w:szCs w:val="17"/>
        <w:lang w:val="en-US" w:eastAsia="en-US" w:bidi="ar-SA"/>
      </w:rPr>
    </w:lvl>
    <w:lvl w:ilvl="1" w:tplc="98EE92B8">
      <w:numFmt w:val="bullet"/>
      <w:lvlText w:val="•"/>
      <w:lvlJc w:val="left"/>
      <w:pPr>
        <w:ind w:left="1674" w:hanging="224"/>
      </w:pPr>
      <w:rPr>
        <w:rFonts w:hint="default"/>
        <w:lang w:val="en-US" w:eastAsia="en-US" w:bidi="ar-SA"/>
      </w:rPr>
    </w:lvl>
    <w:lvl w:ilvl="2" w:tplc="0BFAB8BC">
      <w:numFmt w:val="bullet"/>
      <w:lvlText w:val="•"/>
      <w:lvlJc w:val="left"/>
      <w:pPr>
        <w:ind w:left="2568" w:hanging="224"/>
      </w:pPr>
      <w:rPr>
        <w:rFonts w:hint="default"/>
        <w:lang w:val="en-US" w:eastAsia="en-US" w:bidi="ar-SA"/>
      </w:rPr>
    </w:lvl>
    <w:lvl w:ilvl="3" w:tplc="BB901F0E">
      <w:numFmt w:val="bullet"/>
      <w:lvlText w:val="•"/>
      <w:lvlJc w:val="left"/>
      <w:pPr>
        <w:ind w:left="3462" w:hanging="224"/>
      </w:pPr>
      <w:rPr>
        <w:rFonts w:hint="default"/>
        <w:lang w:val="en-US" w:eastAsia="en-US" w:bidi="ar-SA"/>
      </w:rPr>
    </w:lvl>
    <w:lvl w:ilvl="4" w:tplc="AACCCC32">
      <w:numFmt w:val="bullet"/>
      <w:lvlText w:val="•"/>
      <w:lvlJc w:val="left"/>
      <w:pPr>
        <w:ind w:left="4356" w:hanging="224"/>
      </w:pPr>
      <w:rPr>
        <w:rFonts w:hint="default"/>
        <w:lang w:val="en-US" w:eastAsia="en-US" w:bidi="ar-SA"/>
      </w:rPr>
    </w:lvl>
    <w:lvl w:ilvl="5" w:tplc="12E059C2">
      <w:numFmt w:val="bullet"/>
      <w:lvlText w:val="•"/>
      <w:lvlJc w:val="left"/>
      <w:pPr>
        <w:ind w:left="5250" w:hanging="224"/>
      </w:pPr>
      <w:rPr>
        <w:rFonts w:hint="default"/>
        <w:lang w:val="en-US" w:eastAsia="en-US" w:bidi="ar-SA"/>
      </w:rPr>
    </w:lvl>
    <w:lvl w:ilvl="6" w:tplc="E7A2F914">
      <w:numFmt w:val="bullet"/>
      <w:lvlText w:val="•"/>
      <w:lvlJc w:val="left"/>
      <w:pPr>
        <w:ind w:left="6144" w:hanging="224"/>
      </w:pPr>
      <w:rPr>
        <w:rFonts w:hint="default"/>
        <w:lang w:val="en-US" w:eastAsia="en-US" w:bidi="ar-SA"/>
      </w:rPr>
    </w:lvl>
    <w:lvl w:ilvl="7" w:tplc="31A86830">
      <w:numFmt w:val="bullet"/>
      <w:lvlText w:val="•"/>
      <w:lvlJc w:val="left"/>
      <w:pPr>
        <w:ind w:left="7038" w:hanging="224"/>
      </w:pPr>
      <w:rPr>
        <w:rFonts w:hint="default"/>
        <w:lang w:val="en-US" w:eastAsia="en-US" w:bidi="ar-SA"/>
      </w:rPr>
    </w:lvl>
    <w:lvl w:ilvl="8" w:tplc="7F6A8C20">
      <w:numFmt w:val="bullet"/>
      <w:lvlText w:val="•"/>
      <w:lvlJc w:val="left"/>
      <w:pPr>
        <w:ind w:left="7932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75BD2688"/>
    <w:multiLevelType w:val="hybridMultilevel"/>
    <w:tmpl w:val="C1462826"/>
    <w:lvl w:ilvl="0" w:tplc="04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 w16cid:durableId="1659259872">
    <w:abstractNumId w:val="3"/>
  </w:num>
  <w:num w:numId="2" w16cid:durableId="709231576">
    <w:abstractNumId w:val="1"/>
  </w:num>
  <w:num w:numId="3" w16cid:durableId="1298492319">
    <w:abstractNumId w:val="4"/>
  </w:num>
  <w:num w:numId="4" w16cid:durableId="1839031851">
    <w:abstractNumId w:val="2"/>
  </w:num>
  <w:num w:numId="5" w16cid:durableId="19183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F9"/>
    <w:rsid w:val="00037CC9"/>
    <w:rsid w:val="0067521F"/>
    <w:rsid w:val="00886457"/>
    <w:rsid w:val="00B50C0F"/>
    <w:rsid w:val="00D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41FE"/>
  <w15:docId w15:val="{DCBFC57A-6372-4C59-94D5-7C9A7596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2283" w:right="190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35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2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2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8864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or.maryland.gov/" TargetMode="External"/><Relationship Id="rId2" Type="http://schemas.openxmlformats.org/officeDocument/2006/relationships/hyperlink" Target="mailto:jamar.short@maryland.go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labor.maryland.gov/" TargetMode="External"/><Relationship Id="rId4" Type="http://schemas.openxmlformats.org/officeDocument/2006/relationships/hyperlink" Target="mailto:jamar.short@maryland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Speakman</dc:creator>
  <cp:lastModifiedBy>Michele Speakman -LABOR-</cp:lastModifiedBy>
  <cp:revision>2</cp:revision>
  <dcterms:created xsi:type="dcterms:W3CDTF">2026-04-28T14:51:00Z</dcterms:created>
  <dcterms:modified xsi:type="dcterms:W3CDTF">2026-04-28T14:51:00Z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2025-05-06T00:00:00Z</vt:filetime>
  </property>
</Properties>
</file>