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3EA2" w14:textId="77777777" w:rsidR="00A26176" w:rsidRPr="00A63526" w:rsidRDefault="00A26176" w:rsidP="00A26176">
      <w:pPr>
        <w:spacing w:after="0" w:line="240" w:lineRule="auto"/>
        <w:jc w:val="center"/>
        <w:rPr>
          <w:b/>
          <w:sz w:val="40"/>
          <w:szCs w:val="40"/>
        </w:rPr>
      </w:pPr>
      <w:r w:rsidRPr="00A63526">
        <w:rPr>
          <w:b/>
          <w:sz w:val="40"/>
          <w:szCs w:val="40"/>
        </w:rPr>
        <w:t xml:space="preserve">ELEVATOR SAFETY REVIEW BOARD </w:t>
      </w:r>
    </w:p>
    <w:p w14:paraId="3F82BF1E" w14:textId="5FE8EF63" w:rsidR="00A26176" w:rsidRPr="00A63526" w:rsidRDefault="00A26176" w:rsidP="00A26176">
      <w:pPr>
        <w:spacing w:after="0" w:line="240" w:lineRule="auto"/>
        <w:jc w:val="center"/>
        <w:rPr>
          <w:b/>
          <w:sz w:val="40"/>
          <w:szCs w:val="40"/>
        </w:rPr>
      </w:pPr>
      <w:r w:rsidRPr="00A63526">
        <w:rPr>
          <w:b/>
          <w:sz w:val="40"/>
          <w:szCs w:val="40"/>
        </w:rPr>
        <w:t>MEETING AGENDA</w:t>
      </w:r>
      <w:r w:rsidR="0087673F">
        <w:rPr>
          <w:b/>
          <w:sz w:val="40"/>
          <w:szCs w:val="40"/>
        </w:rPr>
        <w:t xml:space="preserve"> (Virtual</w:t>
      </w:r>
      <w:r w:rsidR="00796D77" w:rsidRPr="00A63526">
        <w:rPr>
          <w:b/>
          <w:sz w:val="40"/>
          <w:szCs w:val="40"/>
        </w:rPr>
        <w:t>)</w:t>
      </w:r>
    </w:p>
    <w:p w14:paraId="1D3064E8" w14:textId="38409546" w:rsidR="00796D77" w:rsidRPr="00796D77" w:rsidRDefault="00796D77" w:rsidP="00A26176">
      <w:pPr>
        <w:spacing w:after="0" w:line="240" w:lineRule="auto"/>
        <w:jc w:val="center"/>
        <w:rPr>
          <w:b/>
          <w:sz w:val="24"/>
          <w:szCs w:val="24"/>
        </w:rPr>
      </w:pPr>
      <w:r w:rsidRPr="00796D77">
        <w:rPr>
          <w:b/>
          <w:sz w:val="24"/>
          <w:szCs w:val="24"/>
        </w:rPr>
        <w:t>1100 N. Eutaw Street, Baltimore MD 21201</w:t>
      </w:r>
    </w:p>
    <w:p w14:paraId="20AB7B31" w14:textId="4EB44BC9" w:rsidR="00796D77" w:rsidRPr="00796D77" w:rsidRDefault="00796D77" w:rsidP="00A26176">
      <w:pPr>
        <w:spacing w:after="0" w:line="240" w:lineRule="auto"/>
        <w:jc w:val="center"/>
        <w:rPr>
          <w:b/>
          <w:sz w:val="24"/>
          <w:szCs w:val="24"/>
        </w:rPr>
      </w:pPr>
      <w:r w:rsidRPr="00796D77">
        <w:rPr>
          <w:b/>
          <w:sz w:val="24"/>
          <w:szCs w:val="24"/>
        </w:rPr>
        <w:t xml:space="preserve">Conference Room </w:t>
      </w:r>
      <w:r w:rsidR="00564CC8">
        <w:rPr>
          <w:b/>
          <w:sz w:val="24"/>
          <w:szCs w:val="24"/>
        </w:rPr>
        <w:t>511</w:t>
      </w:r>
    </w:p>
    <w:p w14:paraId="22B04C5A" w14:textId="0F895813" w:rsidR="00796D77" w:rsidRDefault="00EB10DD" w:rsidP="00A26176">
      <w:pPr>
        <w:spacing w:after="0" w:line="240" w:lineRule="auto"/>
        <w:jc w:val="center"/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December 16</w:t>
      </w:r>
      <w:r w:rsidR="0062749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, 202</w:t>
      </w:r>
      <w:r w:rsidR="00490FE9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4</w:t>
      </w:r>
      <w:r w:rsidR="00490FE9">
        <w:rPr>
          <w:rStyle w:val="amqckf"/>
          <w:rFonts w:ascii="Cambria Math" w:hAnsi="Cambria Math" w:cs="Cambria Math"/>
          <w:b/>
          <w:bCs/>
          <w:color w:val="3C4043"/>
          <w:spacing w:val="3"/>
          <w:sz w:val="21"/>
          <w:szCs w:val="21"/>
          <w:shd w:val="clear" w:color="auto" w:fill="FFFFFF"/>
        </w:rPr>
        <w:t xml:space="preserve"> at </w:t>
      </w:r>
      <w:r w:rsidR="00796D77" w:rsidRPr="00796D7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1</w:t>
      </w:r>
      <w:r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:00 pm</w:t>
      </w:r>
    </w:p>
    <w:p w14:paraId="57745996" w14:textId="47CF9421" w:rsidR="00C04059" w:rsidRPr="00440197" w:rsidRDefault="00796D77" w:rsidP="00F62D7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796D77">
        <w:rPr>
          <w:rFonts w:ascii="Arial" w:hAnsi="Arial" w:cs="Arial"/>
          <w:i/>
          <w:color w:val="3C4043"/>
          <w:spacing w:val="3"/>
          <w:sz w:val="21"/>
          <w:szCs w:val="21"/>
          <w:shd w:val="clear" w:color="auto" w:fill="FFFFFF"/>
        </w:rPr>
        <w:t>To access the meeting using video conferencing go to </w:t>
      </w:r>
      <w:r w:rsidR="00237AA7" w:rsidRPr="00237AA7">
        <w:rPr>
          <w:rFonts w:ascii="Arial" w:hAnsi="Arial" w:cs="Arial"/>
          <w:i/>
          <w:color w:val="3C4043"/>
          <w:spacing w:val="3"/>
          <w:sz w:val="21"/>
          <w:szCs w:val="21"/>
          <w:shd w:val="clear" w:color="auto" w:fill="FFFFFF"/>
        </w:rPr>
        <w:t>https://meet.google.com/vbg-mvtj-mtv?hs=122&amp;authuser=0</w:t>
      </w:r>
      <w:r w:rsidR="00237AA7" w:rsidRPr="00796D77">
        <w:rPr>
          <w:rFonts w:ascii="Arial" w:hAnsi="Arial" w:cs="Arial"/>
          <w:i/>
          <w:color w:val="3C4043"/>
          <w:spacing w:val="3"/>
          <w:sz w:val="21"/>
          <w:szCs w:val="21"/>
        </w:rPr>
        <w:t xml:space="preserve"> </w:t>
      </w:r>
      <w:r w:rsidRPr="00796D77">
        <w:rPr>
          <w:rFonts w:ascii="Arial" w:hAnsi="Arial" w:cs="Arial"/>
          <w:i/>
          <w:color w:val="3C4043"/>
          <w:spacing w:val="3"/>
          <w:sz w:val="21"/>
          <w:szCs w:val="21"/>
        </w:rPr>
        <w:br/>
      </w:r>
      <w:r w:rsidR="00237AA7" w:rsidRPr="00440197">
        <w:rPr>
          <w:rFonts w:ascii="Arial" w:hAnsi="Arial" w:cs="Arial"/>
          <w:color w:val="000000"/>
          <w:sz w:val="21"/>
          <w:szCs w:val="21"/>
          <w:shd w:val="clear" w:color="auto" w:fill="FFFFFF"/>
        </w:rPr>
        <w:t>To access the meeting by dialing in from a phone: (</w:t>
      </w:r>
      <w:dir w:val="ltr">
        <w:r w:rsidR="00237AA7" w:rsidRPr="00440197">
          <w:rPr>
            <w:rFonts w:ascii="Arial" w:hAnsi="Arial" w:cs="Arial"/>
            <w:color w:val="000000"/>
            <w:sz w:val="21"/>
            <w:szCs w:val="21"/>
            <w:shd w:val="clear" w:color="auto" w:fill="FFFFFF"/>
          </w:rPr>
          <w:t>US</w:t>
        </w:r>
        <w:r w:rsidR="00237AA7" w:rsidRPr="00440197">
          <w:rPr>
            <w:rFonts w:ascii="Arial" w:hAnsi="Arial" w:cs="Arial"/>
            <w:color w:val="000000"/>
            <w:sz w:val="21"/>
            <w:szCs w:val="21"/>
            <w:shd w:val="clear" w:color="auto" w:fill="FFFFFF"/>
          </w:rPr>
          <w:t>‬)</w:t>
        </w:r>
        <w:dir w:val="ltr">
          <w:r w:rsidR="00237AA7" w:rsidRPr="00440197">
            <w:rPr>
              <w:rFonts w:ascii="Arial" w:hAnsi="Arial" w:cs="Arial"/>
              <w:sz w:val="21"/>
              <w:szCs w:val="21"/>
            </w:rPr>
            <w:t>+1 470-400-5690</w:t>
          </w:r>
          <w:r w:rsidR="00237AA7" w:rsidRPr="00440197">
            <w:rPr>
              <w:rFonts w:ascii="Arial" w:hAnsi="Arial" w:cs="Arial"/>
              <w:sz w:val="21"/>
              <w:szCs w:val="21"/>
            </w:rPr>
            <w:t>‬</w:t>
          </w:r>
          <w:r w:rsidR="00237AA7" w:rsidRPr="00440197">
            <w:rPr>
              <w:rFonts w:ascii="Arial" w:hAnsi="Arial" w:cs="Arial"/>
              <w:color w:val="000000"/>
              <w:sz w:val="21"/>
              <w:szCs w:val="21"/>
            </w:rPr>
            <w:br/>
          </w:r>
          <w:r w:rsidR="00237AA7" w:rsidRPr="00440197">
            <w:rPr>
              <w:rFonts w:ascii="Arial" w:hAnsi="Arial" w:cs="Arial"/>
              <w:color w:val="000000"/>
              <w:sz w:val="21"/>
              <w:szCs w:val="21"/>
              <w:shd w:val="clear" w:color="auto" w:fill="FFFFFF"/>
            </w:rPr>
            <w:t>PIN: </w:t>
          </w:r>
          <w:dir w:val="ltr">
            <w:r w:rsidR="00237AA7" w:rsidRPr="0044019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546 397 236#</w:t>
            </w:r>
            <w:r w:rsidR="00237AA7" w:rsidRPr="0044019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‬</w:t>
            </w:r>
            <w:r w:rsidR="00000000">
              <w:t>‬</w:t>
            </w:r>
            <w:r w:rsidR="00000000">
              <w:t>‬</w:t>
            </w:r>
            <w:r w:rsidR="00000000">
              <w:t>‬</w:t>
            </w:r>
          </w:dir>
        </w:dir>
      </w:dir>
    </w:p>
    <w:p w14:paraId="261ECEA0" w14:textId="77777777" w:rsidR="00A63526" w:rsidRDefault="00A63526" w:rsidP="00A26176">
      <w:pPr>
        <w:spacing w:after="0" w:line="240" w:lineRule="auto"/>
        <w:jc w:val="both"/>
      </w:pPr>
    </w:p>
    <w:p w14:paraId="0B41765F" w14:textId="5466A698" w:rsidR="00A26176" w:rsidRPr="00BA70C2" w:rsidRDefault="00BB36EF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BA70C2">
        <w:rPr>
          <w:b/>
        </w:rPr>
        <w:t>ORDER OF BUSINESS</w:t>
      </w:r>
      <w:r w:rsidR="00A26176" w:rsidRPr="00BA70C2">
        <w:rPr>
          <w:b/>
        </w:rPr>
        <w:t xml:space="preserve"> </w:t>
      </w:r>
    </w:p>
    <w:p w14:paraId="288EADDC" w14:textId="77777777" w:rsidR="00A26176" w:rsidRDefault="00A26176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  <w:t>Ed Hord, Chairperson</w:t>
      </w:r>
    </w:p>
    <w:p w14:paraId="04B093D6" w14:textId="10FD558B" w:rsidR="00A26176" w:rsidRDefault="00A26176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Board of Directors Roll Call to Establish Quorum</w:t>
      </w:r>
      <w:r>
        <w:tab/>
      </w:r>
      <w:r>
        <w:tab/>
      </w:r>
      <w:r w:rsidR="00796D77">
        <w:t>John Bull, Executive Director</w:t>
      </w:r>
    </w:p>
    <w:p w14:paraId="05243417" w14:textId="36B22F19" w:rsidR="00A26176" w:rsidRDefault="00B65F86" w:rsidP="00B65F86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Aug 2024 Open Session Meeting Minutes approval</w:t>
      </w:r>
      <w:r>
        <w:tab/>
      </w:r>
      <w:r>
        <w:tab/>
        <w:t>Ed Hord, Chairperson</w:t>
      </w:r>
    </w:p>
    <w:p w14:paraId="58EF046F" w14:textId="77777777" w:rsidR="00A26176" w:rsidRDefault="00A26176" w:rsidP="00BA70C2">
      <w:pPr>
        <w:spacing w:after="0" w:line="240" w:lineRule="auto"/>
        <w:ind w:left="180"/>
        <w:jc w:val="both"/>
      </w:pPr>
    </w:p>
    <w:p w14:paraId="648A0B5C" w14:textId="77777777" w:rsidR="00A26176" w:rsidRPr="00BA70C2" w:rsidRDefault="00A26176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BA70C2">
        <w:rPr>
          <w:b/>
        </w:rPr>
        <w:t>COMMITTEE REPORTS &amp; UPDATES</w:t>
      </w:r>
    </w:p>
    <w:p w14:paraId="7B9F4628" w14:textId="6B81E819" w:rsidR="00A26176" w:rsidRDefault="002858DC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 xml:space="preserve">Complaint Committee Report </w:t>
      </w:r>
      <w:r w:rsidR="00A26176">
        <w:tab/>
      </w:r>
      <w:r w:rsidR="00A26176">
        <w:tab/>
      </w:r>
      <w:r w:rsidR="00A26176">
        <w:tab/>
      </w:r>
      <w:r w:rsidR="00A26176">
        <w:tab/>
      </w:r>
      <w:r w:rsidR="00BA70C2">
        <w:t>Mike Moran, Board Member</w:t>
      </w:r>
      <w:r>
        <w:t xml:space="preserve">  </w:t>
      </w:r>
    </w:p>
    <w:p w14:paraId="28537607" w14:textId="0C56E9D7" w:rsidR="00A26176" w:rsidRDefault="00A26176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</w:r>
      <w:r w:rsidR="00BA70C2">
        <w:t>Mike Moran, Board Member</w:t>
      </w:r>
      <w:r w:rsidR="002858DC">
        <w:t xml:space="preserve"> </w:t>
      </w:r>
    </w:p>
    <w:p w14:paraId="24E3AA02" w14:textId="539EB3E2" w:rsidR="00A26176" w:rsidRDefault="00A26176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0A67C34A" w14:textId="542F2E1B" w:rsidR="000751B8" w:rsidRDefault="000751B8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Wind Turbine Committee Report</w:t>
      </w:r>
      <w:r w:rsidR="00BA70C2">
        <w:tab/>
      </w:r>
      <w:r w:rsidR="00BA70C2">
        <w:tab/>
      </w:r>
      <w:r w:rsidR="00BA70C2">
        <w:tab/>
      </w:r>
      <w:r w:rsidR="00BA70C2">
        <w:tab/>
        <w:t>Jason Danker, Board Member</w:t>
      </w:r>
    </w:p>
    <w:p w14:paraId="4CFDE2CC" w14:textId="77777777" w:rsidR="00A26176" w:rsidRDefault="00A26176" w:rsidP="00BA70C2">
      <w:pPr>
        <w:spacing w:after="0" w:line="240" w:lineRule="auto"/>
        <w:jc w:val="both"/>
      </w:pPr>
    </w:p>
    <w:p w14:paraId="6BE45A23" w14:textId="417D27C0" w:rsidR="00A26176" w:rsidRPr="00BA70C2" w:rsidRDefault="00A26176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BA70C2">
        <w:rPr>
          <w:b/>
        </w:rPr>
        <w:t>BOARD CORRESPONDENCE</w:t>
      </w:r>
    </w:p>
    <w:p w14:paraId="3262EED2" w14:textId="5EB2779A" w:rsidR="00A26176" w:rsidRDefault="002858DC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The Board will respond to all emails, phone messages and letters directed to the Board, if necessary</w:t>
      </w:r>
      <w:r w:rsidR="00490FE9">
        <w:t>.</w:t>
      </w:r>
    </w:p>
    <w:p w14:paraId="1870BCBE" w14:textId="7F25A134" w:rsidR="00A26176" w:rsidRDefault="00A26176" w:rsidP="00BA70C2">
      <w:pPr>
        <w:pStyle w:val="ListParagraph"/>
        <w:spacing w:after="0" w:line="240" w:lineRule="auto"/>
        <w:ind w:left="1440" w:firstLine="45"/>
        <w:jc w:val="both"/>
      </w:pPr>
    </w:p>
    <w:p w14:paraId="68583BBA" w14:textId="47262950" w:rsidR="00951312" w:rsidRPr="00AE41FC" w:rsidRDefault="00A26176" w:rsidP="00773810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951312">
        <w:rPr>
          <w:b/>
        </w:rPr>
        <w:t>OLD BUSINESS</w:t>
      </w:r>
      <w:r w:rsidR="00AE41FC" w:rsidRPr="00951312">
        <w:rPr>
          <w:b/>
        </w:rPr>
        <w:t xml:space="preserve"> </w:t>
      </w:r>
    </w:p>
    <w:p w14:paraId="08B309D8" w14:textId="42E1363B" w:rsidR="00951312" w:rsidRDefault="00440197" w:rsidP="00951312">
      <w:pPr>
        <w:pStyle w:val="ListParagraph"/>
        <w:numPr>
          <w:ilvl w:val="1"/>
          <w:numId w:val="5"/>
        </w:numPr>
        <w:spacing w:after="0"/>
        <w:ind w:left="1080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The Board will discuss any Old Business, as necessary.</w:t>
      </w:r>
    </w:p>
    <w:p w14:paraId="137D1494" w14:textId="77777777" w:rsidR="00440197" w:rsidRPr="00440197" w:rsidRDefault="00440197" w:rsidP="00440197">
      <w:pPr>
        <w:pStyle w:val="ListParagraph"/>
        <w:spacing w:after="0"/>
        <w:ind w:left="1080"/>
        <w:jc w:val="both"/>
        <w:rPr>
          <w:rFonts w:cstheme="minorHAnsi"/>
          <w:color w:val="222222"/>
          <w:shd w:val="clear" w:color="auto" w:fill="FFFFFF"/>
        </w:rPr>
      </w:pPr>
    </w:p>
    <w:p w14:paraId="515E43DB" w14:textId="3D8CD504" w:rsidR="00AE41FC" w:rsidRPr="00BA70C2" w:rsidRDefault="00AE41FC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color w:val="222222"/>
          <w:shd w:val="clear" w:color="auto" w:fill="FFFFFF"/>
        </w:rPr>
      </w:pPr>
      <w:r w:rsidRPr="00BA70C2">
        <w:rPr>
          <w:rFonts w:cstheme="minorHAnsi"/>
          <w:b/>
          <w:bCs/>
          <w:color w:val="222222"/>
          <w:shd w:val="clear" w:color="auto" w:fill="FFFFFF"/>
        </w:rPr>
        <w:t>N</w:t>
      </w:r>
      <w:r w:rsidR="000977C0">
        <w:rPr>
          <w:rFonts w:cstheme="minorHAnsi"/>
          <w:b/>
          <w:bCs/>
          <w:color w:val="222222"/>
          <w:shd w:val="clear" w:color="auto" w:fill="FFFFFF"/>
        </w:rPr>
        <w:t>EW BUSINESS</w:t>
      </w:r>
    </w:p>
    <w:p w14:paraId="569B3768" w14:textId="3976161A" w:rsidR="00A41956" w:rsidRDefault="00440197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  <w:rPr>
          <w:bCs/>
        </w:rPr>
      </w:pPr>
      <w:r>
        <w:rPr>
          <w:bCs/>
        </w:rPr>
        <w:t>The Board will discuss any New Business, as necessary.</w:t>
      </w:r>
    </w:p>
    <w:p w14:paraId="04FBFF21" w14:textId="6315FDD5" w:rsidR="0029719C" w:rsidRDefault="0029719C" w:rsidP="00A41956">
      <w:pPr>
        <w:pStyle w:val="ListParagraph"/>
        <w:spacing w:after="0" w:line="240" w:lineRule="auto"/>
        <w:ind w:left="1080"/>
        <w:jc w:val="both"/>
        <w:rPr>
          <w:bCs/>
        </w:rPr>
      </w:pPr>
      <w:r>
        <w:rPr>
          <w:bCs/>
        </w:rPr>
        <w:t xml:space="preserve"> </w:t>
      </w:r>
    </w:p>
    <w:p w14:paraId="425B4CA0" w14:textId="77777777" w:rsidR="00BA70C2" w:rsidRDefault="00BA70C2" w:rsidP="00BA70C2">
      <w:pPr>
        <w:pStyle w:val="ListParagraph"/>
        <w:spacing w:after="0" w:line="240" w:lineRule="auto"/>
        <w:ind w:left="360"/>
        <w:jc w:val="both"/>
        <w:rPr>
          <w:bCs/>
        </w:rPr>
      </w:pPr>
    </w:p>
    <w:p w14:paraId="3B078EB3" w14:textId="77777777" w:rsidR="00BA70C2" w:rsidRPr="00BA70C2" w:rsidRDefault="00BA70C2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BA70C2">
        <w:rPr>
          <w:b/>
        </w:rPr>
        <w:t>BOARD REPORTS</w:t>
      </w:r>
    </w:p>
    <w:p w14:paraId="2BFA49E9" w14:textId="77777777" w:rsidR="00BA70C2" w:rsidRDefault="00BA70C2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3BF2442A" w14:textId="5580A62B" w:rsidR="00BA70C2" w:rsidRDefault="00BA70C2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 w:rsidR="00D75534">
        <w:t>Matthew Venuti</w:t>
      </w:r>
      <w:r>
        <w:t xml:space="preserve">, Assistant Attorney General </w:t>
      </w:r>
    </w:p>
    <w:p w14:paraId="582DD4E6" w14:textId="77777777" w:rsidR="00BA70C2" w:rsidRDefault="00BA70C2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Ed Hord, Chairman </w:t>
      </w:r>
    </w:p>
    <w:p w14:paraId="34AF100D" w14:textId="77777777" w:rsidR="00BA70C2" w:rsidRDefault="00BA70C2" w:rsidP="00BA70C2">
      <w:pPr>
        <w:pStyle w:val="ListParagraph"/>
        <w:spacing w:after="0" w:line="240" w:lineRule="auto"/>
        <w:ind w:left="360"/>
        <w:jc w:val="both"/>
        <w:rPr>
          <w:bCs/>
        </w:rPr>
      </w:pPr>
    </w:p>
    <w:p w14:paraId="27ACFE3A" w14:textId="77777777" w:rsidR="000977C0" w:rsidRDefault="000977C0" w:rsidP="00BA70C2">
      <w:pPr>
        <w:pStyle w:val="ListParagraph"/>
        <w:spacing w:after="0" w:line="240" w:lineRule="auto"/>
        <w:ind w:left="360"/>
        <w:jc w:val="both"/>
        <w:rPr>
          <w:bCs/>
        </w:rPr>
      </w:pPr>
    </w:p>
    <w:p w14:paraId="3BF71908" w14:textId="4BA2D109" w:rsidR="00AE41FC" w:rsidRPr="00AE41FC" w:rsidRDefault="00AE41FC" w:rsidP="00BA70C2">
      <w:pPr>
        <w:spacing w:after="0" w:line="240" w:lineRule="auto"/>
        <w:ind w:firstLine="45"/>
        <w:jc w:val="both"/>
        <w:rPr>
          <w:rFonts w:cstheme="minorHAnsi"/>
          <w:color w:val="222222"/>
          <w:shd w:val="clear" w:color="auto" w:fill="FFFFFF"/>
        </w:rPr>
      </w:pPr>
    </w:p>
    <w:p w14:paraId="1B356B4D" w14:textId="13AF2A8D" w:rsidR="00490FE9" w:rsidRPr="00BA70C2" w:rsidRDefault="00A26176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BA70C2">
        <w:rPr>
          <w:b/>
        </w:rPr>
        <w:t>CLOSED SESSION:</w:t>
      </w:r>
    </w:p>
    <w:p w14:paraId="3093356B" w14:textId="26F40C61" w:rsidR="00490FE9" w:rsidRDefault="00490FE9" w:rsidP="00BA70C2">
      <w:pPr>
        <w:spacing w:after="0" w:line="240" w:lineRule="auto"/>
        <w:ind w:firstLine="45"/>
        <w:jc w:val="both"/>
        <w:rPr>
          <w:b/>
        </w:rPr>
      </w:pPr>
    </w:p>
    <w:p w14:paraId="12D9BC1A" w14:textId="7BE72C7A" w:rsidR="00327F4B" w:rsidRPr="00BA70C2" w:rsidRDefault="00327F4B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 w:rsidRPr="00BA70C2">
        <w:rPr>
          <w:bCs/>
        </w:rPr>
        <w:lastRenderedPageBreak/>
        <w:t xml:space="preserve">If necessary, the </w:t>
      </w:r>
      <w:r w:rsidRPr="00BA70C2">
        <w:rPr>
          <w:shd w:val="clear" w:color="auto" w:fill="FFFFFF"/>
        </w:rPr>
        <w:t>Board may enter into a Closed Session to review applications or license reinstatement requests, to discuss the eligibility and qualification of such individuals pursuant to §§ 12-827, 12-833.1, or 12-837 of the Public Safety Article, </w:t>
      </w:r>
      <w:r w:rsidRPr="00BA70C2">
        <w:rPr>
          <w:u w:val="single"/>
          <w:shd w:val="clear" w:color="auto" w:fill="FFFFFF"/>
        </w:rPr>
        <w:t>Annotated Code of Maryland</w:t>
      </w:r>
      <w:r w:rsidRPr="00BA70C2">
        <w:rPr>
          <w:shd w:val="clear" w:color="auto" w:fill="FFFFFF"/>
        </w:rPr>
        <w:t> in compliance with § 3-305(b)(2) of the General Provisions Article, </w:t>
      </w:r>
      <w:r w:rsidRPr="00BA70C2">
        <w:rPr>
          <w:u w:val="single"/>
          <w:shd w:val="clear" w:color="auto" w:fill="FFFFFF"/>
        </w:rPr>
        <w:t>Annotated Code of Maryland;</w:t>
      </w:r>
      <w:r w:rsidRPr="00BA70C2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Pr="00BA70C2">
        <w:rPr>
          <w:u w:val="single"/>
          <w:shd w:val="clear" w:color="auto" w:fill="FFFFFF"/>
        </w:rPr>
        <w:t>Annotated Code of Maryland</w:t>
      </w:r>
      <w:r w:rsidRPr="00BA70C2">
        <w:rPr>
          <w:shd w:val="clear" w:color="auto" w:fill="FFFFFF"/>
        </w:rPr>
        <w:t>.  </w:t>
      </w:r>
    </w:p>
    <w:p w14:paraId="188BA30D" w14:textId="77777777" w:rsidR="00BA70C2" w:rsidRPr="00BA70C2" w:rsidRDefault="00BA70C2" w:rsidP="00BA70C2">
      <w:pPr>
        <w:pStyle w:val="ListParagraph"/>
        <w:spacing w:after="0" w:line="240" w:lineRule="auto"/>
        <w:jc w:val="both"/>
      </w:pPr>
    </w:p>
    <w:p w14:paraId="5F694528" w14:textId="200CA742" w:rsidR="00BA70C2" w:rsidRPr="00440197" w:rsidRDefault="00BA70C2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</w:rPr>
        <w:t>ADJOURNMENT</w:t>
      </w:r>
      <w:r w:rsidR="00440197">
        <w:rPr>
          <w:b/>
          <w:bCs/>
          <w:shd w:val="clear" w:color="auto" w:fill="FFFFFF"/>
        </w:rPr>
        <w:t xml:space="preserve">. </w:t>
      </w:r>
    </w:p>
    <w:p w14:paraId="68AF1107" w14:textId="4B8B426D" w:rsidR="00440197" w:rsidRPr="00440197" w:rsidRDefault="00440197" w:rsidP="00440197">
      <w:pPr>
        <w:pStyle w:val="ListParagraph"/>
        <w:spacing w:after="0" w:line="240" w:lineRule="auto"/>
        <w:jc w:val="both"/>
      </w:pPr>
      <w:r>
        <w:rPr>
          <w:shd w:val="clear" w:color="auto" w:fill="FFFFFF"/>
        </w:rPr>
        <w:t xml:space="preserve">The next meeting of the MD Elevator Safety Review Board will be held on Tuesday, </w:t>
      </w:r>
      <w:r w:rsidR="00EB10DD">
        <w:rPr>
          <w:shd w:val="clear" w:color="auto" w:fill="FFFFFF"/>
        </w:rPr>
        <w:t>February</w:t>
      </w:r>
      <w:r>
        <w:rPr>
          <w:shd w:val="clear" w:color="auto" w:fill="FFFFFF"/>
        </w:rPr>
        <w:t xml:space="preserve"> 1</w:t>
      </w:r>
      <w:r w:rsidR="00EB10DD">
        <w:rPr>
          <w:shd w:val="clear" w:color="auto" w:fill="FFFFFF"/>
        </w:rPr>
        <w:t>8</w:t>
      </w:r>
      <w:r>
        <w:rPr>
          <w:shd w:val="clear" w:color="auto" w:fill="FFFFFF"/>
        </w:rPr>
        <w:t>, 202</w:t>
      </w:r>
      <w:r w:rsidR="00EB10DD">
        <w:rPr>
          <w:shd w:val="clear" w:color="auto" w:fill="FFFFFF"/>
        </w:rPr>
        <w:t>5</w:t>
      </w:r>
      <w:r>
        <w:rPr>
          <w:shd w:val="clear" w:color="auto" w:fill="FFFFFF"/>
        </w:rPr>
        <w:t>, at 10:00 am.</w:t>
      </w:r>
    </w:p>
    <w:p w14:paraId="7F5FC80B" w14:textId="45F7A3AF" w:rsidR="00A26176" w:rsidRDefault="00A26176" w:rsidP="00BA70C2">
      <w:pPr>
        <w:spacing w:after="0" w:line="240" w:lineRule="auto"/>
        <w:jc w:val="both"/>
      </w:pPr>
    </w:p>
    <w:p w14:paraId="16313BC8" w14:textId="79CF13C9" w:rsidR="00E047BC" w:rsidRDefault="00E047BC"/>
    <w:p w14:paraId="183705B3" w14:textId="77777777" w:rsidR="00E047BC" w:rsidRDefault="00E047BC"/>
    <w:sectPr w:rsidR="00E047BC" w:rsidSect="00A63526">
      <w:headerReference w:type="first" r:id="rId7"/>
      <w:footerReference w:type="first" r:id="rId8"/>
      <w:pgSz w:w="12240" w:h="15840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9696C" w14:textId="77777777" w:rsidR="00EF3A3A" w:rsidRDefault="00EF3A3A" w:rsidP="00907226">
      <w:pPr>
        <w:spacing w:after="0" w:line="240" w:lineRule="auto"/>
      </w:pPr>
      <w:r>
        <w:separator/>
      </w:r>
    </w:p>
  </w:endnote>
  <w:endnote w:type="continuationSeparator" w:id="0">
    <w:p w14:paraId="41588A04" w14:textId="77777777" w:rsidR="00EF3A3A" w:rsidRDefault="00EF3A3A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6F68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0930B4" wp14:editId="319E3D16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83B46B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5A2C3A03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>
      <w:rPr>
        <w:rFonts w:ascii="Century Gothic" w:eastAsia="Century Gothic" w:hAnsi="Century Gothic" w:cs="Century Gothic"/>
        <w:color w:val="000000"/>
        <w:sz w:val="18"/>
        <w:szCs w:val="18"/>
      </w:rPr>
      <w:t>elevsafetyreview-labor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>
      <w:rPr>
        <w:rFonts w:ascii="Century Gothic" w:eastAsia="Century Gothic" w:hAnsi="Century Gothic" w:cs="Century Gothic"/>
        <w:color w:val="000000"/>
        <w:sz w:val="18"/>
        <w:szCs w:val="18"/>
      </w:rPr>
      <w:t>59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2165A74F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86F3C" w14:textId="77777777" w:rsidR="00EF3A3A" w:rsidRDefault="00EF3A3A" w:rsidP="00907226">
      <w:pPr>
        <w:spacing w:after="0" w:line="240" w:lineRule="auto"/>
      </w:pPr>
      <w:r>
        <w:separator/>
      </w:r>
    </w:p>
  </w:footnote>
  <w:footnote w:type="continuationSeparator" w:id="0">
    <w:p w14:paraId="34B89E0B" w14:textId="77777777" w:rsidR="00EF3A3A" w:rsidRDefault="00EF3A3A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668A3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7438E71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9D8BE07" wp14:editId="7AFECB8F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71C47">
      <w:rPr>
        <w:rFonts w:ascii="Times New Roman" w:eastAsia="Times New Roman" w:hAnsi="Times New Roman" w:cs="Times New Roman"/>
        <w:color w:val="000000"/>
      </w:rPr>
      <w:t>Elevator Safety Review Board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460742B0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1F963D3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61B75AAB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521E3D5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6D243008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D435EC" wp14:editId="372553B6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9DC8E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B6895"/>
    <w:multiLevelType w:val="hybridMultilevel"/>
    <w:tmpl w:val="CEC042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C7A11"/>
    <w:multiLevelType w:val="multilevel"/>
    <w:tmpl w:val="817C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F2B73"/>
    <w:multiLevelType w:val="hybridMultilevel"/>
    <w:tmpl w:val="49A6C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B4FA1"/>
    <w:multiLevelType w:val="hybridMultilevel"/>
    <w:tmpl w:val="ABE619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4632701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12C80"/>
    <w:multiLevelType w:val="hybridMultilevel"/>
    <w:tmpl w:val="A3C085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47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1755920">
    <w:abstractNumId w:val="3"/>
  </w:num>
  <w:num w:numId="3" w16cid:durableId="1418136907">
    <w:abstractNumId w:val="4"/>
  </w:num>
  <w:num w:numId="4" w16cid:durableId="1829244679">
    <w:abstractNumId w:val="2"/>
  </w:num>
  <w:num w:numId="5" w16cid:durableId="288435890">
    <w:abstractNumId w:val="0"/>
  </w:num>
  <w:num w:numId="6" w16cid:durableId="80670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2638F"/>
    <w:rsid w:val="000751B8"/>
    <w:rsid w:val="000977C0"/>
    <w:rsid w:val="000B3AF9"/>
    <w:rsid w:val="000E4F9C"/>
    <w:rsid w:val="001F3F8A"/>
    <w:rsid w:val="00237AA7"/>
    <w:rsid w:val="00243811"/>
    <w:rsid w:val="00273B8B"/>
    <w:rsid w:val="002858DC"/>
    <w:rsid w:val="0029719C"/>
    <w:rsid w:val="00321C11"/>
    <w:rsid w:val="00327F4B"/>
    <w:rsid w:val="003333AC"/>
    <w:rsid w:val="003434A1"/>
    <w:rsid w:val="00360AE0"/>
    <w:rsid w:val="003977B5"/>
    <w:rsid w:val="003F542B"/>
    <w:rsid w:val="00440197"/>
    <w:rsid w:val="004578C7"/>
    <w:rsid w:val="00490FE9"/>
    <w:rsid w:val="004B2438"/>
    <w:rsid w:val="004F3BE3"/>
    <w:rsid w:val="00535D04"/>
    <w:rsid w:val="00564CC8"/>
    <w:rsid w:val="00581716"/>
    <w:rsid w:val="00627497"/>
    <w:rsid w:val="006606F0"/>
    <w:rsid w:val="006A3DC4"/>
    <w:rsid w:val="006C57CE"/>
    <w:rsid w:val="006D1A1B"/>
    <w:rsid w:val="0076503A"/>
    <w:rsid w:val="00796D77"/>
    <w:rsid w:val="007B58D7"/>
    <w:rsid w:val="00801188"/>
    <w:rsid w:val="008202D6"/>
    <w:rsid w:val="008578C5"/>
    <w:rsid w:val="0087673F"/>
    <w:rsid w:val="008832FA"/>
    <w:rsid w:val="008F14C0"/>
    <w:rsid w:val="00907226"/>
    <w:rsid w:val="00941A9F"/>
    <w:rsid w:val="00951312"/>
    <w:rsid w:val="009672DE"/>
    <w:rsid w:val="009B264E"/>
    <w:rsid w:val="00A016B5"/>
    <w:rsid w:val="00A208E0"/>
    <w:rsid w:val="00A26176"/>
    <w:rsid w:val="00A41956"/>
    <w:rsid w:val="00A47AAB"/>
    <w:rsid w:val="00A63526"/>
    <w:rsid w:val="00A7212A"/>
    <w:rsid w:val="00AB6B04"/>
    <w:rsid w:val="00AE41FC"/>
    <w:rsid w:val="00B4296C"/>
    <w:rsid w:val="00B51B08"/>
    <w:rsid w:val="00B65F86"/>
    <w:rsid w:val="00BA70C2"/>
    <w:rsid w:val="00BB36EF"/>
    <w:rsid w:val="00BE087A"/>
    <w:rsid w:val="00BF7529"/>
    <w:rsid w:val="00C04059"/>
    <w:rsid w:val="00C328AB"/>
    <w:rsid w:val="00CE4FDE"/>
    <w:rsid w:val="00D34CE3"/>
    <w:rsid w:val="00D75534"/>
    <w:rsid w:val="00DD7927"/>
    <w:rsid w:val="00E047BC"/>
    <w:rsid w:val="00E33A9D"/>
    <w:rsid w:val="00E56882"/>
    <w:rsid w:val="00EA1E3C"/>
    <w:rsid w:val="00EB10DD"/>
    <w:rsid w:val="00EF3A3A"/>
    <w:rsid w:val="00F41268"/>
    <w:rsid w:val="00F62D79"/>
    <w:rsid w:val="00F71C47"/>
    <w:rsid w:val="00F86189"/>
    <w:rsid w:val="00F90B73"/>
    <w:rsid w:val="00FE3369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FA2A"/>
  <w15:chartTrackingRefBased/>
  <w15:docId w15:val="{B281502F-22B4-4B39-A491-6580ADAC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17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26176"/>
    <w:pPr>
      <w:ind w:left="720"/>
      <w:contextualSpacing/>
    </w:pPr>
  </w:style>
  <w:style w:type="character" w:customStyle="1" w:styleId="amqckf">
    <w:name w:val="amqckf"/>
    <w:basedOn w:val="DefaultParagraphFont"/>
    <w:rsid w:val="00796D77"/>
  </w:style>
  <w:style w:type="character" w:styleId="Hyperlink">
    <w:name w:val="Hyperlink"/>
    <w:basedOn w:val="DefaultParagraphFont"/>
    <w:uiPriority w:val="99"/>
    <w:semiHidden/>
    <w:unhideWhenUsed/>
    <w:rsid w:val="00796D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3</cp:revision>
  <dcterms:created xsi:type="dcterms:W3CDTF">2024-12-13T14:50:00Z</dcterms:created>
  <dcterms:modified xsi:type="dcterms:W3CDTF">2024-12-13T14:58:00Z</dcterms:modified>
</cp:coreProperties>
</file>